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93" w:rsidRDefault="008D0080">
      <w:pPr>
        <w:overflowPunct w:val="0"/>
        <w:spacing w:line="600" w:lineRule="exact"/>
        <w:jc w:val="left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仿宋_GB2312" w:hAnsi="Times New Roman" w:hint="eastAsia"/>
          <w:szCs w:val="32"/>
        </w:rPr>
        <w:t>附件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：</w:t>
      </w:r>
    </w:p>
    <w:p w:rsidR="001C5693" w:rsidRDefault="008D0080">
      <w:pPr>
        <w:overflowPunct w:val="0"/>
        <w:spacing w:line="60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方正小标宋简体" w:hAnsi="Times New Roman" w:hint="eastAsia"/>
          <w:sz w:val="40"/>
          <w:szCs w:val="36"/>
        </w:rPr>
        <w:t>随州市</w:t>
      </w:r>
      <w:r w:rsidR="00FD49D5">
        <w:rPr>
          <w:rFonts w:ascii="Times New Roman" w:eastAsia="方正小标宋简体" w:hAnsi="Times New Roman" w:hint="eastAsia"/>
          <w:sz w:val="40"/>
          <w:szCs w:val="36"/>
        </w:rPr>
        <w:t>法院系统</w:t>
      </w:r>
      <w:r>
        <w:rPr>
          <w:rFonts w:ascii="Times New Roman" w:eastAsia="方正小标宋简体" w:hAnsi="Times New Roman" w:hint="eastAsia"/>
          <w:sz w:val="40"/>
          <w:szCs w:val="36"/>
        </w:rPr>
        <w:t>2025</w:t>
      </w:r>
      <w:r>
        <w:rPr>
          <w:rFonts w:ascii="Times New Roman" w:eastAsia="方正小标宋简体" w:hAnsi="Times New Roman" w:hint="eastAsia"/>
          <w:sz w:val="40"/>
          <w:szCs w:val="36"/>
        </w:rPr>
        <w:t>年度招聘雇员制</w:t>
      </w:r>
      <w:r w:rsidR="00FD49D5">
        <w:rPr>
          <w:rFonts w:ascii="Times New Roman" w:eastAsia="方正小标宋简体" w:hAnsi="Times New Roman" w:hint="eastAsia"/>
          <w:sz w:val="40"/>
          <w:szCs w:val="36"/>
        </w:rPr>
        <w:t>审判</w:t>
      </w:r>
      <w:r>
        <w:rPr>
          <w:rFonts w:ascii="Times New Roman" w:eastAsia="方正小标宋简体" w:hAnsi="Times New Roman" w:hint="eastAsia"/>
          <w:sz w:val="40"/>
          <w:szCs w:val="36"/>
        </w:rPr>
        <w:t>辅助人员</w:t>
      </w:r>
    </w:p>
    <w:p w:rsidR="001C5693" w:rsidRDefault="008D0080">
      <w:pPr>
        <w:overflowPunct w:val="0"/>
        <w:spacing w:line="600" w:lineRule="exact"/>
        <w:jc w:val="center"/>
      </w:pPr>
      <w:r>
        <w:rPr>
          <w:rFonts w:ascii="Times New Roman" w:eastAsia="方正小标宋简体" w:hAnsi="Times New Roman" w:hint="eastAsia"/>
          <w:sz w:val="40"/>
          <w:szCs w:val="36"/>
        </w:rPr>
        <w:t>职业技能测试考试须知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一、考试流程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考试时长：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分钟，分三个阶段进行。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第一阶段：测试准备（限时</w:t>
      </w:r>
      <w:r>
        <w:rPr>
          <w:rFonts w:ascii="Times New Roman" w:eastAsia="仿宋_GB2312" w:hAnsi="Times New Roman" w:hint="eastAsia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）检查和熟悉计算机软硬件环境。操作系统为</w:t>
      </w:r>
      <w:r>
        <w:rPr>
          <w:rFonts w:ascii="Times New Roman" w:eastAsia="仿宋_GB2312" w:hAnsi="Times New Roman" w:hint="eastAsia"/>
          <w:szCs w:val="32"/>
        </w:rPr>
        <w:t xml:space="preserve"> Windows</w:t>
      </w:r>
      <w:r>
        <w:rPr>
          <w:rFonts w:ascii="Times New Roman" w:eastAsia="仿宋_GB2312" w:hAnsi="Times New Roman" w:hint="eastAsia"/>
          <w:szCs w:val="32"/>
        </w:rPr>
        <w:t>系统，提供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种输入法：搜狗拼音、搜狗五笔、极点五笔。考生发现计算机软硬件环境有问题的，可向监考人员提出维修或更换。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）登录测试平台。考生在登录界面输入相关信息进入测试平台，姓名为</w:t>
      </w:r>
      <w:r>
        <w:rPr>
          <w:rFonts w:ascii="Times New Roman" w:eastAsia="仿宋_GB2312" w:hAnsi="Times New Roman" w:hint="eastAsia"/>
          <w:szCs w:val="32"/>
        </w:rPr>
        <w:t>XXX</w:t>
      </w:r>
      <w:r>
        <w:rPr>
          <w:rFonts w:ascii="Times New Roman" w:eastAsia="仿宋_GB2312" w:hAnsi="Times New Roman" w:hint="eastAsia"/>
          <w:szCs w:val="32"/>
        </w:rPr>
        <w:t>（考生本人姓名），身份证号为</w:t>
      </w:r>
      <w:r>
        <w:rPr>
          <w:rFonts w:ascii="Times New Roman" w:eastAsia="仿宋_GB2312" w:hAnsi="Times New Roman" w:hint="eastAsia"/>
          <w:szCs w:val="32"/>
        </w:rPr>
        <w:t xml:space="preserve"> XXXXXX</w:t>
      </w:r>
      <w:r>
        <w:rPr>
          <w:rFonts w:ascii="Times New Roman" w:eastAsia="仿宋_GB2312" w:hAnsi="Times New Roman" w:hint="eastAsia"/>
          <w:szCs w:val="32"/>
        </w:rPr>
        <w:t>（考生本人</w:t>
      </w:r>
      <w:r>
        <w:rPr>
          <w:rFonts w:ascii="Times New Roman" w:eastAsia="仿宋_GB2312" w:hAnsi="Times New Roman" w:hint="eastAsia"/>
          <w:szCs w:val="32"/>
        </w:rPr>
        <w:t>18</w:t>
      </w:r>
      <w:r>
        <w:rPr>
          <w:rFonts w:ascii="Times New Roman" w:eastAsia="仿宋_GB2312" w:hAnsi="Times New Roman" w:hint="eastAsia"/>
          <w:szCs w:val="32"/>
        </w:rPr>
        <w:t>位</w:t>
      </w:r>
      <w:bookmarkStart w:id="0" w:name="_GoBack"/>
      <w:bookmarkEnd w:id="0"/>
      <w:r>
        <w:rPr>
          <w:rFonts w:ascii="Times New Roman" w:eastAsia="仿宋_GB2312" w:hAnsi="Times New Roman" w:hint="eastAsia"/>
          <w:szCs w:val="32"/>
        </w:rPr>
        <w:t>身份证号码）。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）熟悉测试平台。为考生提供一次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分钟的模拟测试机会。在此期间，考生发现测试平台有问题的，可向监考人员提出维修或更换。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第二阶段：正式测试（限时</w:t>
      </w:r>
      <w:r>
        <w:rPr>
          <w:rFonts w:ascii="Times New Roman" w:eastAsia="仿宋_GB2312" w:hAnsi="Times New Roman" w:hint="eastAsia"/>
          <w:szCs w:val="32"/>
        </w:rPr>
        <w:t>30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考生有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次测试机会，每次时间</w:t>
      </w:r>
      <w:r>
        <w:rPr>
          <w:rFonts w:ascii="Times New Roman" w:eastAsia="仿宋_GB2312" w:hAnsi="Times New Roman" w:hint="eastAsia"/>
          <w:szCs w:val="32"/>
        </w:rPr>
        <w:t>15</w:t>
      </w:r>
      <w:r>
        <w:rPr>
          <w:rFonts w:ascii="Times New Roman" w:eastAsia="仿宋_GB2312" w:hAnsi="Times New Roman" w:hint="eastAsia"/>
          <w:szCs w:val="32"/>
        </w:rPr>
        <w:t>分钟，取最好成绩为考生最终成绩。在此期间，考生发现计算机软硬件环境出现故障的，可以举手向监考人员示意等待处理，不得擅自离开座位或讲话。经检查确有故障的，报考务办同意后，安排重新测试。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第三阶段：成绩确认（限时</w:t>
      </w:r>
      <w:r>
        <w:rPr>
          <w:rFonts w:ascii="Times New Roman" w:eastAsia="仿宋_GB2312" w:hAnsi="Times New Roman" w:hint="eastAsia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考生完成测试后，测试平台将自动生成并反馈成绩。每次测</w:t>
      </w:r>
      <w:r>
        <w:rPr>
          <w:rFonts w:ascii="Times New Roman" w:eastAsia="仿宋_GB2312" w:hAnsi="Times New Roman" w:hint="eastAsia"/>
          <w:szCs w:val="32"/>
        </w:rPr>
        <w:lastRenderedPageBreak/>
        <w:t>试完成后，由考生在打印后的成绩单上签名确认。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</w:t>
      </w:r>
      <w:r>
        <w:rPr>
          <w:rFonts w:ascii="黑体" w:eastAsia="黑体" w:hAnsi="黑体" w:hint="eastAsia"/>
          <w:szCs w:val="32"/>
        </w:rPr>
        <w:t>考场纪律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cs="Times New Roman" w:hint="eastAsia"/>
        </w:rPr>
        <w:t>考生</w:t>
      </w:r>
      <w:r>
        <w:rPr>
          <w:rFonts w:ascii="Times New Roman" w:eastAsia="仿宋_GB2312" w:hAnsi="Times New Roman" w:hint="eastAsia"/>
          <w:szCs w:val="32"/>
        </w:rPr>
        <w:t>必须同时携带笔试准考证、处于有效期内的二代身份证，经工作人员核对无误后方可进入考试区域。二代身份证遗失的，应当提供公安机关出具的临时身份证明（含照片）。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考生进入考试区域后，应当自觉听从工作人员安排进入指定区域候考，遵守秩序，文明理性。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考生进入考场后，应当自觉</w:t>
      </w:r>
      <w:r>
        <w:rPr>
          <w:rFonts w:ascii="Times New Roman" w:eastAsia="仿宋_GB2312" w:hAnsi="Times New Roman" w:hint="eastAsia"/>
          <w:szCs w:val="32"/>
        </w:rPr>
        <w:t>服从监考人员安排，按指定的座位号对号入座，不得随意调换座位。入座后，须将身份证件放在考桌左上角，以备监考人员检查。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考试开始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分钟后，考生不得入场，开考后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分钟内未能在考试机上登录并确认的考生，视为缺考，考试系统将不再接受该准考证号登录。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开考后不允许提前离开考场。测试结束后，考生应当确认成绩。到达考试结束时间后，未确认成绩的，系统将自动收卷并显示成绩。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考生要自觉遵守考场秩序，保持安静，不准吸烟或吃东西。如有不能坚持考试的，应报告监考人员，监考人员将根据具体情</w:t>
      </w:r>
      <w:r>
        <w:rPr>
          <w:rFonts w:ascii="Times New Roman" w:eastAsia="仿宋_GB2312" w:hAnsi="Times New Roman" w:hint="eastAsia"/>
          <w:szCs w:val="32"/>
        </w:rPr>
        <w:lastRenderedPageBreak/>
        <w:t>况进行处理。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9.</w:t>
      </w:r>
      <w:r>
        <w:rPr>
          <w:rFonts w:ascii="Times New Roman" w:eastAsia="仿宋_GB2312" w:hAnsi="Times New Roman" w:hint="eastAsia"/>
          <w:szCs w:val="32"/>
        </w:rPr>
        <w:t>考试结束后，考生应当听从工作人员引导和安排，有序、迅速离开考试区域，不得在考试区域</w:t>
      </w:r>
      <w:r>
        <w:rPr>
          <w:rFonts w:ascii="Times New Roman" w:eastAsia="仿宋_GB2312" w:hAnsi="Times New Roman" w:hint="eastAsia"/>
          <w:szCs w:val="32"/>
        </w:rPr>
        <w:t>附近</w:t>
      </w:r>
      <w:r>
        <w:rPr>
          <w:rFonts w:ascii="Times New Roman" w:eastAsia="仿宋_GB2312" w:hAnsi="Times New Roman" w:hint="eastAsia"/>
          <w:szCs w:val="32"/>
        </w:rPr>
        <w:t>逗留、闲谈或聚集。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三、违纪情况处理规定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考生出现下列违纪情节，经警告无效的，将记录在考场情况记录中，并取消当场成绩：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hint="eastAsia"/>
          <w:szCs w:val="32"/>
        </w:rPr>
        <w:t>不服从现场管理的；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进入考场时，拒不将随身携带物品按要求放于指定位置的；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未经许可擅自中途离开考场的；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替考和被替考的；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严重扰乱考试秩序，危及考试工作人员安全的；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使用假身份证件或提供假身份证件的；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恶意操作导致考试无法正常运行的</w:t>
      </w:r>
      <w:r>
        <w:rPr>
          <w:rFonts w:ascii="Times New Roman" w:eastAsia="仿宋_GB2312" w:hAnsi="Times New Roman" w:hint="eastAsia"/>
          <w:szCs w:val="32"/>
        </w:rPr>
        <w:t>;</w:t>
      </w:r>
    </w:p>
    <w:p w:rsidR="001C5693" w:rsidRDefault="008D0080">
      <w:pPr>
        <w:overflowPunct w:val="0"/>
        <w:spacing w:line="560" w:lineRule="exact"/>
        <w:ind w:firstLineChars="200" w:firstLine="632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其他影响考场秩序的行为。</w:t>
      </w:r>
    </w:p>
    <w:sectPr w:rsidR="001C5693" w:rsidSect="001C5693">
      <w:footerReference w:type="default" r:id="rId6"/>
      <w:pgSz w:w="11906" w:h="16838"/>
      <w:pgMar w:top="2098" w:right="1474" w:bottom="1984" w:left="1587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80" w:rsidRDefault="008D0080" w:rsidP="001C5693">
      <w:r>
        <w:separator/>
      </w:r>
    </w:p>
  </w:endnote>
  <w:endnote w:type="continuationSeparator" w:id="1">
    <w:p w:rsidR="008D0080" w:rsidRDefault="008D0080" w:rsidP="001C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683281"/>
    </w:sdtPr>
    <w:sdtEndPr>
      <w:rPr>
        <w:rFonts w:ascii="Times New Roman" w:hAnsi="Times New Roman" w:cs="Times New Roman"/>
        <w:sz w:val="24"/>
      </w:rPr>
    </w:sdtEndPr>
    <w:sdtContent>
      <w:p w:rsidR="001C5693" w:rsidRDefault="001C5693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8D0080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FD49D5" w:rsidRPr="00FD49D5">
          <w:rPr>
            <w:rFonts w:ascii="Times New Roman" w:hAnsi="Times New Roman" w:cs="Times New Roman"/>
            <w:noProof/>
            <w:sz w:val="24"/>
            <w:lang w:val="zh-CN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C5693" w:rsidRDefault="001C56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80" w:rsidRDefault="008D0080" w:rsidP="001C5693">
      <w:r>
        <w:separator/>
      </w:r>
    </w:p>
  </w:footnote>
  <w:footnote w:type="continuationSeparator" w:id="1">
    <w:p w:rsidR="008D0080" w:rsidRDefault="008D0080" w:rsidP="001C5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5ZTY2YTVlMjZmNmQ5MTI2ZGY3NTE5YTkxNjc2NmIifQ=="/>
  </w:docVars>
  <w:rsids>
    <w:rsidRoot w:val="00BC74A6"/>
    <w:rsid w:val="F7F913A5"/>
    <w:rsid w:val="FFDDF1A4"/>
    <w:rsid w:val="00080356"/>
    <w:rsid w:val="001257FB"/>
    <w:rsid w:val="001A0EEE"/>
    <w:rsid w:val="001C5693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D0080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00FD49D5"/>
    <w:rsid w:val="0690645E"/>
    <w:rsid w:val="084B203D"/>
    <w:rsid w:val="176A8DFA"/>
    <w:rsid w:val="17CE6057"/>
    <w:rsid w:val="1B6FC1E4"/>
    <w:rsid w:val="1E0A38E6"/>
    <w:rsid w:val="20B45AFF"/>
    <w:rsid w:val="3D1D3E12"/>
    <w:rsid w:val="3EC36668"/>
    <w:rsid w:val="43095949"/>
    <w:rsid w:val="448B548E"/>
    <w:rsid w:val="53C65D48"/>
    <w:rsid w:val="5CB14DA2"/>
    <w:rsid w:val="6F3F248E"/>
    <w:rsid w:val="71880405"/>
    <w:rsid w:val="728317BC"/>
    <w:rsid w:val="73203D3E"/>
    <w:rsid w:val="795C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93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1C5693"/>
    <w:rPr>
      <w:rFonts w:ascii="FangSong_GB2312" w:eastAsia="FangSong_GB2312" w:hAnsi="FangSong_GB2312" w:cs="FangSong_GB2312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qFormat/>
    <w:rsid w:val="001C56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C5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C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1C569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C56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C56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杜人杰</dc:creator>
  <cp:lastModifiedBy>sz20220418</cp:lastModifiedBy>
  <cp:revision>24</cp:revision>
  <cp:lastPrinted>2024-07-20T02:45:00Z</cp:lastPrinted>
  <dcterms:created xsi:type="dcterms:W3CDTF">2020-07-22T12:07:00Z</dcterms:created>
  <dcterms:modified xsi:type="dcterms:W3CDTF">2025-07-21T03:32:00Z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B46085465CBC7FFDAEA57D68B83C363D</vt:lpwstr>
  </property>
  <property fmtid="{D5CDD505-2E9C-101B-9397-08002B2CF9AE}" pid="4" name="KSOTemplateDocerSaveRecord">
    <vt:lpwstr>eyJoZGlkIjoiYmI2ZTJkZTY4ZDc1MTEwMWI4NzAyMzNiOTA4MDJjZjciLCJ1c2VySWQiOiI1MTU2Mjg2NzAifQ==</vt:lpwstr>
  </property>
</Properties>
</file>