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98F1A">
      <w:pPr>
        <w:spacing w:before="98" w:beforeLines="0" w:afterLines="0" w:line="224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4"/>
          <w:sz w:val="32"/>
          <w:szCs w:val="32"/>
        </w:rPr>
        <w:t>附件</w:t>
      </w:r>
    </w:p>
    <w:p w14:paraId="49944BEE">
      <w:pPr>
        <w:spacing w:before="345" w:beforeLines="0" w:afterLines="0" w:line="219" w:lineRule="auto"/>
        <w:ind w:left="442"/>
        <w:rPr>
          <w:rFonts w:hint="eastAsia" w:ascii="宋体" w:hAnsi="宋体" w:eastAsia="宋体" w:cs="宋体"/>
          <w:sz w:val="42"/>
          <w:szCs w:val="42"/>
        </w:rPr>
      </w:pPr>
      <w:r>
        <w:rPr>
          <w:rFonts w:hint="eastAsia" w:ascii="宋体" w:hAnsi="宋体" w:eastAsia="宋体" w:cs="宋体"/>
          <w:b/>
          <w:spacing w:val="3"/>
          <w:sz w:val="42"/>
          <w:szCs w:val="42"/>
        </w:rPr>
        <w:t>全市2024年集体协商典型培育单位名单</w:t>
      </w:r>
    </w:p>
    <w:tbl>
      <w:tblPr>
        <w:tblStyle w:val="3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961"/>
        <w:gridCol w:w="3512"/>
        <w:gridCol w:w="524"/>
        <w:gridCol w:w="765"/>
        <w:gridCol w:w="775"/>
        <w:gridCol w:w="875"/>
        <w:gridCol w:w="847"/>
      </w:tblGrid>
      <w:tr w14:paraId="449E3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92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top"/>
          </w:tcPr>
          <w:p w14:paraId="6191D1E9">
            <w:pPr>
              <w:pStyle w:val="5"/>
              <w:spacing w:before="99" w:beforeLines="0" w:afterLines="0" w:line="217" w:lineRule="auto"/>
              <w:ind w:left="903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2D84C0">
            <w:pPr>
              <w:pStyle w:val="5"/>
              <w:spacing w:before="72" w:beforeLines="0" w:afterLines="0" w:line="222" w:lineRule="auto"/>
              <w:ind w:left="1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</w:rPr>
              <w:t>县(区)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E63AE8">
            <w:pPr>
              <w:pStyle w:val="5"/>
              <w:spacing w:before="71" w:beforeLines="0" w:afterLines="0" w:line="219" w:lineRule="auto"/>
              <w:ind w:left="95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1"/>
                <w:sz w:val="22"/>
                <w:szCs w:val="22"/>
              </w:rPr>
              <w:t>典型培育单位名称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32B0F3F0">
            <w:pPr>
              <w:pStyle w:val="5"/>
              <w:spacing w:before="123" w:beforeLines="0" w:afterLines="0" w:line="216" w:lineRule="auto"/>
              <w:ind w:left="46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覆盖企业数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52BE15">
            <w:pPr>
              <w:pStyle w:val="5"/>
              <w:spacing w:before="72" w:beforeLines="0" w:afterLines="0" w:line="244" w:lineRule="auto"/>
              <w:ind w:left="126" w:right="109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</w:rPr>
              <w:t>覆盖</w:t>
            </w:r>
            <w:r>
              <w:rPr>
                <w:rFonts w:hint="eastAsia"/>
                <w:spacing w:val="6"/>
                <w:sz w:val="22"/>
                <w:szCs w:val="22"/>
              </w:rPr>
              <w:t>职工</w:t>
            </w:r>
            <w:r>
              <w:rPr>
                <w:rFonts w:hint="eastAsia"/>
                <w:spacing w:val="-3"/>
                <w:sz w:val="22"/>
                <w:szCs w:val="22"/>
              </w:rPr>
              <w:t>人数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B90485">
            <w:pPr>
              <w:pStyle w:val="5"/>
              <w:spacing w:before="36" w:beforeLines="0" w:afterLines="0" w:line="246" w:lineRule="auto"/>
              <w:ind w:left="127" w:right="116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</w:rPr>
              <w:t>百人以上建会</w:t>
            </w:r>
            <w:r>
              <w:rPr>
                <w:rFonts w:hint="eastAsia"/>
                <w:spacing w:val="-7"/>
                <w:sz w:val="22"/>
                <w:szCs w:val="22"/>
              </w:rPr>
              <w:t>企业</w:t>
            </w:r>
            <w:r>
              <w:rPr>
                <w:rFonts w:hint="eastAsia"/>
                <w:spacing w:val="-5"/>
                <w:sz w:val="22"/>
                <w:szCs w:val="22"/>
              </w:rPr>
              <w:t>技术</w:t>
            </w:r>
            <w:r>
              <w:rPr>
                <w:rFonts w:hint="eastAsia"/>
                <w:spacing w:val="4"/>
                <w:sz w:val="22"/>
                <w:szCs w:val="22"/>
              </w:rPr>
              <w:t>工人</w:t>
            </w:r>
            <w:r>
              <w:rPr>
                <w:rFonts w:hint="eastAsia"/>
                <w:spacing w:val="7"/>
                <w:sz w:val="22"/>
                <w:szCs w:val="22"/>
              </w:rPr>
              <w:t>薪酬</w:t>
            </w:r>
            <w:r>
              <w:rPr>
                <w:rFonts w:hint="eastAsia"/>
                <w:spacing w:val="-2"/>
                <w:sz w:val="22"/>
                <w:szCs w:val="22"/>
              </w:rPr>
              <w:t>激励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723A9D">
            <w:pPr>
              <w:pStyle w:val="5"/>
              <w:spacing w:before="188" w:beforeLines="0" w:afterLines="0" w:line="224" w:lineRule="auto"/>
              <w:ind w:left="17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9"/>
                <w:sz w:val="22"/>
                <w:szCs w:val="22"/>
              </w:rPr>
              <w:t>重点</w:t>
            </w:r>
          </w:p>
          <w:p w14:paraId="008FE370">
            <w:pPr>
              <w:pStyle w:val="5"/>
              <w:spacing w:before="39" w:beforeLines="0" w:afterLines="0" w:line="220" w:lineRule="auto"/>
              <w:ind w:left="17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领域</w:t>
            </w:r>
          </w:p>
          <w:p w14:paraId="739EEA90">
            <w:pPr>
              <w:pStyle w:val="5"/>
              <w:spacing w:before="27" w:beforeLines="0" w:afterLines="0" w:line="220" w:lineRule="auto"/>
              <w:ind w:left="17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新就</w:t>
            </w:r>
          </w:p>
          <w:p w14:paraId="6E46BF75">
            <w:pPr>
              <w:pStyle w:val="5"/>
              <w:spacing w:before="50" w:beforeLines="0" w:afterLines="0" w:line="221" w:lineRule="auto"/>
              <w:ind w:left="17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业形</w:t>
            </w:r>
          </w:p>
          <w:p w14:paraId="02C78AA0">
            <w:pPr>
              <w:pStyle w:val="5"/>
              <w:spacing w:before="34" w:beforeLines="0" w:afterLines="0" w:line="220" w:lineRule="auto"/>
              <w:ind w:left="17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态行</w:t>
            </w:r>
          </w:p>
          <w:p w14:paraId="181E7459">
            <w:pPr>
              <w:pStyle w:val="5"/>
              <w:spacing w:before="60" w:beforeLines="0" w:afterLines="0" w:line="222" w:lineRule="auto"/>
              <w:ind w:left="11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业(企</w:t>
            </w:r>
          </w:p>
          <w:p w14:paraId="301A6EAB">
            <w:pPr>
              <w:pStyle w:val="5"/>
              <w:spacing w:before="16" w:beforeLines="0" w:afterLines="0" w:line="222" w:lineRule="auto"/>
              <w:ind w:left="22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业)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1108C5">
            <w:pPr>
              <w:pStyle w:val="5"/>
              <w:spacing w:before="183" w:beforeLines="0" w:afterLines="0" w:line="301" w:lineRule="exact"/>
              <w:ind w:left="15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2"/>
                <w:position w:val="5"/>
                <w:sz w:val="22"/>
                <w:szCs w:val="22"/>
              </w:rPr>
              <w:t>传统</w:t>
            </w:r>
          </w:p>
          <w:p w14:paraId="696EC8C1">
            <w:pPr>
              <w:pStyle w:val="5"/>
              <w:spacing w:beforeLines="0" w:afterLines="0" w:line="220" w:lineRule="auto"/>
              <w:ind w:left="15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制造</w:t>
            </w:r>
          </w:p>
          <w:p w14:paraId="03E751E7">
            <w:pPr>
              <w:pStyle w:val="5"/>
              <w:spacing w:before="37" w:beforeLines="0" w:afterLines="0" w:line="219" w:lineRule="auto"/>
              <w:ind w:left="15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业等</w:t>
            </w:r>
          </w:p>
          <w:p w14:paraId="355F4958">
            <w:pPr>
              <w:pStyle w:val="5"/>
              <w:spacing w:before="39" w:beforeLines="0" w:afterLines="0" w:line="220" w:lineRule="auto"/>
              <w:ind w:left="15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其他</w:t>
            </w:r>
          </w:p>
          <w:p w14:paraId="41072986">
            <w:pPr>
              <w:pStyle w:val="5"/>
              <w:spacing w:before="47" w:beforeLines="0" w:afterLines="0" w:line="220" w:lineRule="auto"/>
              <w:ind w:left="15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行业</w:t>
            </w:r>
          </w:p>
          <w:p w14:paraId="065CDD7E">
            <w:pPr>
              <w:pStyle w:val="5"/>
              <w:spacing w:before="51" w:beforeLines="0" w:afterLines="0" w:line="222" w:lineRule="auto"/>
              <w:ind w:left="21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24"/>
                <w:sz w:val="22"/>
                <w:szCs w:val="22"/>
              </w:rPr>
              <w:t>(区</w:t>
            </w:r>
          </w:p>
          <w:p w14:paraId="56AD2263">
            <w:pPr>
              <w:pStyle w:val="5"/>
              <w:spacing w:before="12" w:beforeLines="0" w:afterLines="0" w:line="220" w:lineRule="auto"/>
              <w:ind w:left="21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</w:rPr>
              <w:t>域)</w:t>
            </w:r>
          </w:p>
        </w:tc>
      </w:tr>
      <w:tr w14:paraId="426D6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1E1072">
            <w:pPr>
              <w:pStyle w:val="5"/>
              <w:spacing w:before="257" w:beforeLines="0" w:afterLines="0" w:line="184" w:lineRule="auto"/>
              <w:ind w:left="144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69DE83">
            <w:pPr>
              <w:pStyle w:val="5"/>
              <w:spacing w:before="202" w:beforeLines="0" w:afterLines="0" w:line="219" w:lineRule="auto"/>
              <w:ind w:left="21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5"/>
                <w:sz w:val="22"/>
                <w:szCs w:val="22"/>
              </w:rPr>
              <w:t>市直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A2F00B">
            <w:pPr>
              <w:pStyle w:val="5"/>
              <w:spacing w:before="41" w:beforeLines="0" w:afterLines="0" w:line="234" w:lineRule="auto"/>
              <w:ind w:left="1261" w:right="161" w:hanging="110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中国邮政集团有限公司随州市</w:t>
            </w:r>
            <w:r>
              <w:rPr>
                <w:rFonts w:hint="eastAsia"/>
                <w:spacing w:val="10"/>
                <w:sz w:val="22"/>
                <w:szCs w:val="22"/>
              </w:rPr>
              <w:t>分公司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3A557E">
            <w:pPr>
              <w:pStyle w:val="5"/>
              <w:spacing w:before="257" w:beforeLines="0" w:afterLines="0" w:line="184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E5F65D">
            <w:pPr>
              <w:pStyle w:val="5"/>
              <w:spacing w:before="258" w:beforeLines="0" w:afterLines="0" w:line="183" w:lineRule="auto"/>
              <w:ind w:left="177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809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C3CFF7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F6DD84">
            <w:pPr>
              <w:pStyle w:val="5"/>
              <w:spacing w:before="224" w:beforeLines="0" w:afterLines="0" w:line="238" w:lineRule="auto"/>
              <w:ind w:left="28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√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2DC686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3158F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FF89D">
            <w:pPr>
              <w:pStyle w:val="5"/>
              <w:spacing w:before="249" w:beforeLines="0" w:afterLines="0" w:line="183" w:lineRule="auto"/>
              <w:ind w:left="144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76EC99">
            <w:pPr>
              <w:pStyle w:val="5"/>
              <w:spacing w:before="193" w:beforeLines="0" w:afterLines="0" w:line="219" w:lineRule="auto"/>
              <w:ind w:left="21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5"/>
                <w:sz w:val="22"/>
                <w:szCs w:val="22"/>
              </w:rPr>
              <w:t>市直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9DC8AD">
            <w:pPr>
              <w:pStyle w:val="5"/>
              <w:spacing w:before="42" w:beforeLines="0" w:afterLines="0" w:line="225" w:lineRule="auto"/>
              <w:ind w:left="1371" w:right="181" w:hanging="121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</w:rPr>
              <w:t>湖北顺丰速运有限公司随州分</w:t>
            </w:r>
            <w:r>
              <w:rPr>
                <w:rFonts w:hint="eastAsia"/>
                <w:spacing w:val="15"/>
                <w:sz w:val="22"/>
                <w:szCs w:val="22"/>
              </w:rPr>
              <w:t>公司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996CE5">
            <w:pPr>
              <w:pStyle w:val="5"/>
              <w:spacing w:before="248" w:beforeLines="0" w:afterLines="0" w:line="184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601ECA">
            <w:pPr>
              <w:pStyle w:val="5"/>
              <w:spacing w:before="249" w:beforeLines="0" w:afterLines="0" w:line="183" w:lineRule="auto"/>
              <w:ind w:left="177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257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9F1079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8C1851">
            <w:pPr>
              <w:pStyle w:val="5"/>
              <w:spacing w:before="215" w:beforeLines="0" w:afterLines="0" w:line="238" w:lineRule="auto"/>
              <w:ind w:left="28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√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E1D2C4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4FB2B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D3F275">
            <w:pPr>
              <w:pStyle w:val="5"/>
              <w:spacing w:before="250" w:beforeLines="0" w:afterLines="0" w:line="183" w:lineRule="auto"/>
              <w:ind w:left="144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10D257">
            <w:pPr>
              <w:pStyle w:val="5"/>
              <w:spacing w:before="194" w:beforeLines="0" w:afterLines="0" w:line="219" w:lineRule="auto"/>
              <w:ind w:left="21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5"/>
                <w:sz w:val="22"/>
                <w:szCs w:val="22"/>
              </w:rPr>
              <w:t>市直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B76AE7">
            <w:pPr>
              <w:pStyle w:val="5"/>
              <w:spacing w:before="63" w:beforeLines="0" w:afterLines="0" w:line="213" w:lineRule="auto"/>
              <w:ind w:left="222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1"/>
                <w:sz w:val="22"/>
                <w:szCs w:val="22"/>
              </w:rPr>
              <w:t>随州市鸿伟化工有限公司(货</w:t>
            </w:r>
          </w:p>
          <w:p w14:paraId="76D25BA9">
            <w:pPr>
              <w:pStyle w:val="5"/>
              <w:spacing w:beforeLines="0" w:afterLines="0" w:line="219" w:lineRule="auto"/>
              <w:ind w:left="143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</w:rPr>
              <w:t>运)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4CB1DD">
            <w:pPr>
              <w:pStyle w:val="5"/>
              <w:spacing w:before="249" w:beforeLines="0" w:afterLines="0" w:line="184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1BB19A">
            <w:pPr>
              <w:pStyle w:val="5"/>
              <w:spacing w:before="250" w:beforeLines="0" w:afterLines="0" w:line="183" w:lineRule="auto"/>
              <w:ind w:left="23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36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16D044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CC4048">
            <w:pPr>
              <w:pStyle w:val="5"/>
              <w:spacing w:before="215" w:beforeLines="0" w:afterLines="0" w:line="238" w:lineRule="auto"/>
              <w:ind w:left="28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√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7EF78F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45968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D067D4">
            <w:pPr>
              <w:pStyle w:val="5"/>
              <w:spacing w:before="151" w:beforeLines="0" w:afterLines="0" w:line="183" w:lineRule="auto"/>
              <w:ind w:left="144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DF270B">
            <w:pPr>
              <w:pStyle w:val="5"/>
              <w:spacing w:before="95" w:beforeLines="0" w:afterLines="0" w:line="219" w:lineRule="auto"/>
              <w:ind w:left="21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5"/>
                <w:sz w:val="22"/>
                <w:szCs w:val="22"/>
              </w:rPr>
              <w:t>随县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C9BF50">
            <w:pPr>
              <w:pStyle w:val="5"/>
              <w:spacing w:before="95" w:beforeLines="0" w:afterLines="0" w:line="219" w:lineRule="auto"/>
              <w:ind w:left="381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湖北省现代农业有限公司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9968C2">
            <w:pPr>
              <w:pStyle w:val="5"/>
              <w:spacing w:before="150" w:beforeLines="0" w:afterLines="0" w:line="184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47BE4B">
            <w:pPr>
              <w:pStyle w:val="5"/>
              <w:spacing w:before="150" w:beforeLines="0" w:afterLines="0" w:line="184" w:lineRule="auto"/>
              <w:ind w:left="177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135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AD7A71">
            <w:pPr>
              <w:pStyle w:val="5"/>
              <w:spacing w:before="116" w:beforeLines="0" w:afterLines="0" w:line="220" w:lineRule="auto"/>
              <w:ind w:left="23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√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DAB455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1756AD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7302A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606A72">
            <w:pPr>
              <w:pStyle w:val="5"/>
              <w:spacing w:before="153" w:beforeLines="0" w:afterLines="0" w:line="182" w:lineRule="auto"/>
              <w:ind w:left="144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B97043">
            <w:pPr>
              <w:pStyle w:val="5"/>
              <w:spacing w:before="96" w:beforeLines="0" w:afterLines="0" w:line="219" w:lineRule="auto"/>
              <w:ind w:left="21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5"/>
                <w:sz w:val="22"/>
                <w:szCs w:val="22"/>
              </w:rPr>
              <w:t>随县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68F83C">
            <w:pPr>
              <w:pStyle w:val="5"/>
              <w:spacing w:before="94" w:beforeLines="0" w:afterLines="0" w:line="219" w:lineRule="auto"/>
              <w:ind w:left="381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正大饲料(随州)有限公司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DEEEB8">
            <w:pPr>
              <w:pStyle w:val="5"/>
              <w:spacing w:before="151" w:beforeLines="0" w:afterLines="0" w:line="184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2E69E0">
            <w:pPr>
              <w:pStyle w:val="5"/>
              <w:spacing w:before="151" w:beforeLines="0" w:afterLines="0" w:line="184" w:lineRule="auto"/>
              <w:ind w:left="177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210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0D360B">
            <w:pPr>
              <w:pStyle w:val="5"/>
              <w:spacing w:before="117" w:beforeLines="0" w:afterLines="0" w:line="220" w:lineRule="auto"/>
              <w:ind w:left="23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√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E535B1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63B648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3FE4D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990D5">
            <w:pPr>
              <w:pStyle w:val="5"/>
              <w:spacing w:before="252" w:beforeLines="0" w:afterLines="0" w:line="183" w:lineRule="auto"/>
              <w:ind w:left="144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C956B7">
            <w:pPr>
              <w:pStyle w:val="5"/>
              <w:spacing w:before="196" w:beforeLines="0" w:afterLines="0" w:line="219" w:lineRule="auto"/>
              <w:ind w:left="21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5"/>
                <w:sz w:val="22"/>
                <w:szCs w:val="22"/>
              </w:rPr>
              <w:t>随县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BF5261">
            <w:pPr>
              <w:pStyle w:val="5"/>
              <w:spacing w:before="54" w:beforeLines="0" w:afterLines="0" w:line="220" w:lineRule="auto"/>
              <w:ind w:left="1481" w:right="161" w:hanging="132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随州市百帝嘉物业服务有限公司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24577C">
            <w:pPr>
              <w:pStyle w:val="5"/>
              <w:spacing w:before="251" w:beforeLines="0" w:afterLines="0" w:line="184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CEA058">
            <w:pPr>
              <w:pStyle w:val="5"/>
              <w:spacing w:before="252" w:beforeLines="0" w:afterLines="0" w:line="183" w:lineRule="auto"/>
              <w:ind w:left="23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27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9341A9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2C26A4">
            <w:pPr>
              <w:pStyle w:val="5"/>
              <w:spacing w:before="218" w:beforeLines="0" w:afterLines="0" w:line="238" w:lineRule="auto"/>
              <w:ind w:left="28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√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DF91BC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2FBA4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FC3BC5">
            <w:pPr>
              <w:pStyle w:val="5"/>
              <w:spacing w:before="154" w:beforeLines="0" w:afterLines="0" w:line="182" w:lineRule="auto"/>
              <w:ind w:left="144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DB638">
            <w:pPr>
              <w:pStyle w:val="5"/>
              <w:spacing w:before="97" w:beforeLines="0" w:afterLines="0" w:line="219" w:lineRule="auto"/>
              <w:ind w:left="21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广水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08AFB3">
            <w:pPr>
              <w:pStyle w:val="5"/>
              <w:spacing w:before="97" w:beforeLines="0" w:afterLines="0" w:line="219" w:lineRule="auto"/>
              <w:ind w:left="491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雅都恒兴纸业有限公司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E6C02A">
            <w:pPr>
              <w:pStyle w:val="5"/>
              <w:spacing w:before="152" w:beforeLines="0" w:afterLines="0" w:line="184" w:lineRule="auto"/>
              <w:ind w:left="17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B6464D">
            <w:pPr>
              <w:pStyle w:val="5"/>
              <w:spacing w:before="153" w:beforeLines="0" w:afterLines="0" w:line="183" w:lineRule="auto"/>
              <w:ind w:left="177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330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A2EEFB">
            <w:pPr>
              <w:pStyle w:val="5"/>
              <w:spacing w:before="119" w:beforeLines="0" w:afterLines="0" w:line="218" w:lineRule="auto"/>
              <w:ind w:left="23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√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C89514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EC8431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1D069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A30743">
            <w:pPr>
              <w:pStyle w:val="5"/>
              <w:spacing w:before="144" w:beforeLines="0" w:afterLines="0" w:line="183" w:lineRule="auto"/>
              <w:ind w:left="144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6CBA2D">
            <w:pPr>
              <w:pStyle w:val="5"/>
              <w:spacing w:before="88" w:beforeLines="0" w:afterLines="0" w:line="219" w:lineRule="auto"/>
              <w:ind w:left="21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广水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E3F497">
            <w:pPr>
              <w:pStyle w:val="5"/>
              <w:spacing w:before="88" w:beforeLines="0" w:afterLines="0" w:line="219" w:lineRule="auto"/>
              <w:ind w:left="161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广水市天宇保安服务有限公司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950440">
            <w:pPr>
              <w:pStyle w:val="5"/>
              <w:spacing w:before="143" w:beforeLines="0" w:afterLines="0" w:line="184" w:lineRule="auto"/>
              <w:ind w:left="17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E64F83">
            <w:pPr>
              <w:pStyle w:val="5"/>
              <w:spacing w:before="144" w:beforeLines="0" w:afterLines="0" w:line="183" w:lineRule="auto"/>
              <w:ind w:left="177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470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34F41B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CA231C">
            <w:pPr>
              <w:pStyle w:val="5"/>
              <w:spacing w:before="110" w:beforeLines="0" w:afterLines="0" w:line="218" w:lineRule="auto"/>
              <w:ind w:left="28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√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51B35F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59828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F304A6">
            <w:pPr>
              <w:pStyle w:val="5"/>
              <w:spacing w:before="154" w:beforeLines="0" w:afterLines="0" w:line="183" w:lineRule="auto"/>
              <w:ind w:left="144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BC258B">
            <w:pPr>
              <w:pStyle w:val="5"/>
              <w:spacing w:before="98" w:beforeLines="0" w:afterLines="0" w:line="219" w:lineRule="auto"/>
              <w:ind w:left="10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>曾都区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E725FE">
            <w:pPr>
              <w:pStyle w:val="5"/>
              <w:spacing w:before="98" w:beforeLines="0" w:afterLines="0" w:line="219" w:lineRule="auto"/>
              <w:ind w:left="711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湖北长城保安公司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690133">
            <w:pPr>
              <w:pStyle w:val="5"/>
              <w:spacing w:before="153" w:beforeLines="0" w:afterLines="0" w:line="184" w:lineRule="auto"/>
              <w:ind w:left="17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0997B7">
            <w:pPr>
              <w:pStyle w:val="5"/>
              <w:spacing w:before="154" w:beforeLines="0" w:afterLines="0" w:line="183" w:lineRule="auto"/>
              <w:ind w:left="23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65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CA83C6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5F6E6A">
            <w:pPr>
              <w:pStyle w:val="5"/>
              <w:spacing w:before="119" w:beforeLines="0" w:afterLines="0" w:line="227" w:lineRule="auto"/>
              <w:ind w:left="28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√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AC63AC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5FC1F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A69DB9">
            <w:pPr>
              <w:pStyle w:val="5"/>
              <w:spacing w:before="153" w:beforeLines="0" w:afterLines="0" w:line="184" w:lineRule="auto"/>
              <w:ind w:left="94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7"/>
                <w:sz w:val="22"/>
                <w:szCs w:val="22"/>
              </w:rPr>
              <w:t>10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F8CE79">
            <w:pPr>
              <w:pStyle w:val="5"/>
              <w:spacing w:before="98" w:beforeLines="0" w:afterLines="0" w:line="219" w:lineRule="auto"/>
              <w:ind w:left="10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>曾都区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6F1FA2">
            <w:pPr>
              <w:pStyle w:val="5"/>
              <w:spacing w:before="96" w:beforeLines="0" w:afterLines="0" w:line="219" w:lineRule="auto"/>
              <w:ind w:left="381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随州晖宏兴布业有限公司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3A5F94">
            <w:pPr>
              <w:pStyle w:val="5"/>
              <w:spacing w:before="153" w:beforeLines="0" w:afterLines="0" w:line="184" w:lineRule="auto"/>
              <w:ind w:left="17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8E0253">
            <w:pPr>
              <w:pStyle w:val="5"/>
              <w:spacing w:before="154" w:beforeLines="0" w:afterLines="0" w:line="183" w:lineRule="auto"/>
              <w:ind w:left="26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244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0C0B66">
            <w:pPr>
              <w:pStyle w:val="5"/>
              <w:spacing w:before="119" w:beforeLines="0" w:afterLines="0" w:line="227" w:lineRule="auto"/>
              <w:ind w:left="23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√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940B6D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ABB459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0E386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B96381">
            <w:pPr>
              <w:pStyle w:val="5"/>
              <w:spacing w:before="153" w:beforeLines="0" w:afterLines="0" w:line="184" w:lineRule="auto"/>
              <w:ind w:left="94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7"/>
                <w:sz w:val="22"/>
                <w:szCs w:val="22"/>
              </w:rPr>
              <w:t>11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26215C">
            <w:pPr>
              <w:pStyle w:val="5"/>
              <w:spacing w:before="98" w:beforeLines="0" w:afterLines="0" w:line="219" w:lineRule="auto"/>
              <w:ind w:left="10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>曾都区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89BD22">
            <w:pPr>
              <w:pStyle w:val="5"/>
              <w:spacing w:before="96" w:beforeLines="0" w:afterLines="0" w:line="219" w:lineRule="auto"/>
              <w:ind w:left="161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中盐银港湖北人造板有限公司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9026C5">
            <w:pPr>
              <w:pStyle w:val="5"/>
              <w:spacing w:before="153" w:beforeLines="0" w:afterLines="0" w:line="184" w:lineRule="auto"/>
              <w:ind w:left="17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8BC41B">
            <w:pPr>
              <w:pStyle w:val="5"/>
              <w:spacing w:before="154" w:beforeLines="0" w:afterLines="0" w:line="183" w:lineRule="auto"/>
              <w:ind w:left="177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270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3F5192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7E7E72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5586B9">
            <w:pPr>
              <w:pStyle w:val="5"/>
              <w:spacing w:before="120" w:beforeLines="0" w:afterLines="0" w:line="218" w:lineRule="auto"/>
              <w:ind w:left="27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√</w:t>
            </w:r>
          </w:p>
        </w:tc>
      </w:tr>
      <w:tr w14:paraId="152CD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AE646B">
            <w:pPr>
              <w:pStyle w:val="5"/>
              <w:spacing w:before="153" w:beforeLines="0" w:afterLines="0" w:line="184" w:lineRule="auto"/>
              <w:ind w:left="94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7"/>
                <w:sz w:val="22"/>
                <w:szCs w:val="22"/>
              </w:rPr>
              <w:t>12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CD686">
            <w:pPr>
              <w:pStyle w:val="5"/>
              <w:spacing w:before="98" w:beforeLines="0" w:afterLines="0" w:line="219" w:lineRule="auto"/>
              <w:ind w:left="10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>高新区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4A7F93">
            <w:pPr>
              <w:pStyle w:val="5"/>
              <w:spacing w:before="98" w:beforeLines="0" w:afterLines="0" w:line="219" w:lineRule="auto"/>
              <w:ind w:left="491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楚胜汽车集团有限公司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21F4B4">
            <w:pPr>
              <w:pStyle w:val="5"/>
              <w:spacing w:before="153" w:beforeLines="0" w:afterLines="0" w:line="184" w:lineRule="auto"/>
              <w:ind w:left="17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72B184">
            <w:pPr>
              <w:pStyle w:val="5"/>
              <w:spacing w:before="153" w:beforeLines="0" w:afterLines="0" w:line="184" w:lineRule="auto"/>
              <w:ind w:left="177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510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07B1EA">
            <w:pPr>
              <w:pStyle w:val="5"/>
              <w:spacing w:before="120" w:beforeLines="0" w:afterLines="0" w:line="217" w:lineRule="auto"/>
              <w:ind w:left="23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√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EA60FD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2F09FC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36F0E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3057E4">
            <w:pPr>
              <w:pStyle w:val="5"/>
              <w:spacing w:before="244" w:beforeLines="0" w:afterLines="0" w:line="184" w:lineRule="auto"/>
              <w:ind w:left="94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7"/>
                <w:sz w:val="22"/>
                <w:szCs w:val="22"/>
              </w:rPr>
              <w:t>13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5068F2">
            <w:pPr>
              <w:pStyle w:val="5"/>
              <w:spacing w:before="189" w:beforeLines="0" w:afterLines="0" w:line="219" w:lineRule="auto"/>
              <w:ind w:left="10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>高新区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C69063">
            <w:pPr>
              <w:pStyle w:val="5"/>
              <w:spacing w:before="49" w:beforeLines="0" w:afterLines="0" w:line="220" w:lineRule="auto"/>
              <w:ind w:left="1371" w:right="181" w:hanging="121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</w:rPr>
              <w:t>湖北省齐星汽车车身股份有限</w:t>
            </w:r>
            <w:r>
              <w:rPr>
                <w:rFonts w:hint="eastAsia"/>
                <w:spacing w:val="15"/>
                <w:sz w:val="22"/>
                <w:szCs w:val="22"/>
              </w:rPr>
              <w:t>公司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6F4DFB">
            <w:pPr>
              <w:pStyle w:val="5"/>
              <w:spacing w:before="244" w:beforeLines="0" w:afterLines="0" w:line="184" w:lineRule="auto"/>
              <w:ind w:left="17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F90B21">
            <w:pPr>
              <w:pStyle w:val="5"/>
              <w:spacing w:before="245" w:beforeLines="0" w:afterLines="0" w:line="183" w:lineRule="auto"/>
              <w:ind w:left="12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2435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261A05">
            <w:pPr>
              <w:pStyle w:val="5"/>
              <w:spacing w:before="211" w:beforeLines="0" w:afterLines="0" w:line="238" w:lineRule="auto"/>
              <w:ind w:left="23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√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71029E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D5ED18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</w:tbl>
    <w:p w14:paraId="72EEE97E">
      <w:pPr>
        <w:spacing w:beforeLines="0" w:afterLines="0"/>
        <w:rPr>
          <w:rFonts w:hint="default"/>
          <w:sz w:val="21"/>
          <w:szCs w:val="21"/>
        </w:rPr>
      </w:pPr>
    </w:p>
    <w:p w14:paraId="717F6024">
      <w:bookmarkStart w:id="0" w:name="_GoBack"/>
      <w:bookmarkEnd w:id="0"/>
    </w:p>
    <w:sectPr>
      <w:pgSz w:w="11890" w:h="16720"/>
      <w:pgMar w:top="1984" w:right="1587" w:bottom="1814" w:left="1587" w:header="0" w:footer="1417" w:gutter="0"/>
      <w:lnNumType w:countBy="0" w:distance="36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ZTBmOGMxZmI2YmUyNWZjNmJlZjBjNDczOGNkYjkifQ=="/>
  </w:docVars>
  <w:rsids>
    <w:rsidRoot w:val="00000000"/>
    <w:rsid w:val="3642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kinsoku w:val="0"/>
      <w:autoSpaceDE w:val="0"/>
      <w:autoSpaceDN w:val="0"/>
      <w:adjustRightInd w:val="0"/>
      <w:snapToGrid w:val="0"/>
      <w:spacing w:beforeLines="0" w:afterLines="0"/>
      <w:textAlignment w:val="baseline"/>
    </w:pPr>
    <w:rPr>
      <w:rFonts w:hint="default" w:ascii="Arial" w:hAnsi="Arial" w:eastAsia="宋体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autoRedefine/>
    <w:unhideWhenUsed/>
    <w:qFormat/>
    <w:uiPriority w:val="0"/>
    <w:pPr>
      <w:spacing w:beforeLines="0" w:afterLines="0"/>
    </w:pPr>
    <w:rPr>
      <w:rFonts w:hint="eastAsia" w:ascii="宋体" w:hAnsi="宋体" w:eastAsia="宋体" w:cs="宋体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2024-08-21T23:38:53Z</dcterms:created>
  <dc:creator>Administrator</dc:creator>
  <cp:lastModifiedBy>Administrator</cp:lastModifiedBy>
  <dcterms:modified xsi:type="dcterms:W3CDTF">2024-08-21T23:39:08Z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11F496A84285489EA2BF0C965596121A_12</vt:lpwstr>
  </property>
</Properties>
</file>