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pPr w:leftFromText="180" w:rightFromText="180" w:vertAnchor="page" w:horzAnchor="page" w:tblpX="2231" w:tblpY="2790"/>
        <w:tblOverlap w:val="never"/>
        <w:tblW w:w="11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15"/>
        <w:gridCol w:w="1148"/>
        <w:gridCol w:w="1833"/>
        <w:gridCol w:w="4360"/>
        <w:gridCol w:w="1489"/>
        <w:gridCol w:w="1148"/>
        <w:gridCol w:w="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11580" w:type="dxa"/>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bdr w:val="none" w:color="auto" w:sz="0" w:space="0"/>
                <w:lang w:val="en-US" w:eastAsia="zh-CN" w:bidi="ar"/>
              </w:rPr>
              <w:t>2022年度随州市委宣传部直属事业单位市网信中心招聘工作人员笔试成绩册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岗位代码</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报考岗位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报考单位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准考证号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笔试成绩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周照阳</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网络安全处置岗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随州市委宣传部直属事业单位市网信中心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10******111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64.70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温卓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网络安全处置岗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随州市委宣传部直属事业单位市网信中心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10******507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62.80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何雪松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网络安全处置岗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随州市委宣传部直属事业单位市网信中心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10******227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62.50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杨伟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网络应急处置岗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随州市委宣传部直属事业单位市网信中心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71.50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祁巧巧</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网络应急处置岗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随州市委宣传部直属事业单位市网信中心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71.30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张晨曦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网络应急处置岗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随州市委宣传部直属事业单位市网信中心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10******816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71.10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李虎承</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网络综合处置岗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随州市委宣传部直属事业单位市网信中心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10******207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72.80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汪佳豪</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网络综合处置岗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随州市委宣传部直属事业单位市网信中心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10******220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72.50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聂卡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网络综合处置岗</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随州市委宣传部直属事业单位市网信中心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10******418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72.00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r>
    </w:tbl>
    <w:p>
      <w:pPr>
        <w:jc w:val="left"/>
        <w:rPr>
          <w:rFonts w:hint="eastAsia" w:ascii="黑体" w:hAnsi="黑体" w:eastAsia="黑体" w:cs="黑体"/>
          <w:sz w:val="32"/>
          <w:szCs w:val="32"/>
          <w:lang w:val="en-US" w:eastAsia="zh-CN"/>
        </w:rPr>
      </w:pPr>
      <w:r>
        <w:rPr>
          <w:rFonts w:hint="eastAsia" w:ascii="黑体" w:hAnsi="黑体" w:eastAsia="黑体" w:cs="黑体"/>
          <w:sz w:val="32"/>
          <w:szCs w:val="32"/>
        </w:rPr>
        <w:t>附</w:t>
      </w:r>
      <w:r>
        <w:rPr>
          <w:rFonts w:hint="eastAsia" w:ascii="黑体" w:hAnsi="黑体" w:eastAsia="黑体" w:cs="黑体"/>
          <w:sz w:val="32"/>
          <w:szCs w:val="32"/>
          <w:lang w:val="en-US" w:eastAsia="zh-CN"/>
        </w:rPr>
        <w:t>1</w:t>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zYjU3YWFmZjMxYmI1OTIwNTBiYjYzZWQ1ZWNhNzYifQ=="/>
  </w:docVars>
  <w:rsids>
    <w:rsidRoot w:val="080D101C"/>
    <w:rsid w:val="080D1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2023-03-13T07:41:00Z</dcterms:created>
  <dc:creator>ThinkPad</dc:creator>
  <cp:lastModifiedBy>ThinkPad</cp:lastModifiedBy>
  <cp:lastPrinted>2023-03-13T07:42:33Z</cp:lastPrinted>
  <dcterms:modified xsi:type="dcterms:W3CDTF">2023-03-13T07:43:00Z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8E1EC2DC229049A08119AB19EF94463E</vt:lpwstr>
  </property>
</Properties>
</file>