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4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附件2：</w:t>
      </w:r>
    </w:p>
    <w:tbl>
      <w:tblPr>
        <w:tblStyle w:val="3"/>
        <w:tblW w:w="99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0"/>
        <w:gridCol w:w="2180"/>
        <w:gridCol w:w="13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36"/>
                <w:szCs w:val="36"/>
              </w:rPr>
              <w:t>广水市事业单位2022年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36"/>
                <w:szCs w:val="36"/>
                <w:lang w:val="en-US" w:eastAsia="zh-CN"/>
              </w:rPr>
              <w:t>统一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36"/>
                <w:szCs w:val="36"/>
              </w:rPr>
              <w:t>公开招聘面试时间安排表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right="4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2022年8月20日全天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招考单位名称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招考岗位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岗位招考人数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广水市财政局下属街道办事处、镇财政所（应山、广水、十里、城郊、杨寨、长岭、关庙、蔡河、郝店、吴店）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  <w:r>
              <w:rPr>
                <w:rFonts w:ascii="Calibri" w:hAnsi="Calibri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Arial Unicode MS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广水市财政局下属街道办事处、镇财政所（广水、杨寨、蔡河）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  <w:r>
              <w:rPr>
                <w:rFonts w:ascii="Calibri" w:hAnsi="Calibri" w:eastAsia="Arial Unicode MS" w:cs="Arial Unicode MS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Arial Unicode MS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广水市杨寨镇综合行政执法局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  <w:r>
              <w:rPr>
                <w:rFonts w:ascii="Calibri" w:hAnsi="Calibri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Arial Unicode MS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广水市杨寨镇综合行政执法局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  <w:r>
              <w:rPr>
                <w:rFonts w:ascii="Calibri" w:hAnsi="Calibri" w:eastAsia="Arial Unicode MS" w:cs="Arial Unicode MS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Arial Unicode MS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广水市国土资源局陈巷国土资源所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广水市国土资源局关庙国土资源所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广水市国土资源局郝店国土资源所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广水市国土资源局太平国土资源所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广水市国土资源局吴店国土资源所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广水市国土资源局余店国土资源所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广水市国土资源局蔡河国土资源所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广水市国土资源局骆店国土资源所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广水市应山街道办事处党群服务中心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综合岗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广水市应山街道办事处综合执法中心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执法协调人员1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广水市应山街道办事处综合执法中心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执法协调人员2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广水市未成年人救助保护中心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广水市救助管理站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广水市婚姻登记处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广水市粮食流通执法大队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广水市市场监督管理综合执法大队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广水市城郊街道办事处党群服务中心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广水市城郊街道办事处社区网格管理综合服务中心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广水市城郊街道办事处社区网格管理综合服务中心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>
      <w:pPr>
        <w:overflowPunct w:val="0"/>
        <w:spacing w:line="584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br w:type="page"/>
      </w:r>
    </w:p>
    <w:tbl>
      <w:tblPr>
        <w:tblStyle w:val="3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  <w:gridCol w:w="2380"/>
        <w:gridCol w:w="138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36"/>
                <w:szCs w:val="36"/>
              </w:rPr>
              <w:t>广水市事业单位2022年公开招聘工作人员面试时间安排表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2022年8月21日全天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招考单位名称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招考岗位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岗位招考人数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广水市机构编制信息中心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信息管理岗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广水市财政投资评审中心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广水市财政投资评审中心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中共广水市委党校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中共广水市委专用通信保障中心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广水市园林局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广水市园林局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广水市第三干休所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广水市电子商务服务中心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广水市农业科学研究所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管理岗位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广水市机关事业单位职工社会保险管理局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广水市融媒体中心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新媒体制作人员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广水市军粮供应站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广水市军粮供应站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广水市邮政业发展中心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广水市网格化管理中心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广水市政务服务中心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广水市城乡防洪排水服务所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防洪排水服务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广水市三潭风景区管理处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8"/>
                <w:szCs w:val="28"/>
              </w:rPr>
              <w:t>职员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3A87"/>
    <w:rsid w:val="70033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2022-08-15T09:17:00Z</dcterms:created>
  <dc:creator>事业科</dc:creator>
  <cp:lastModifiedBy>事业科</cp:lastModifiedBy>
  <dcterms:modified xsi:type="dcterms:W3CDTF">2022-08-15T09:18:57Z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