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ajorEastAsia" w:hAnsiTheme="majorEastAsia" w:eastAsiaTheme="majorEastAsia" w:cstheme="majorEastAsia"/>
          <w:sz w:val="24"/>
          <w:szCs w:val="24"/>
        </w:rPr>
      </w:pPr>
    </w:p>
    <w:p>
      <w:pPr>
        <w:jc w:val="left"/>
        <w:rPr>
          <w:rFonts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</w:rPr>
        <w:t>附件2：</w:t>
      </w:r>
    </w:p>
    <w:p>
      <w:pPr>
        <w:jc w:val="center"/>
        <w:rPr>
          <w:rFonts w:ascii="华文中宋" w:hAnsi="华文中宋" w:eastAsia="华文中宋" w:cs="华文中宋"/>
          <w:b/>
          <w:bCs/>
          <w:sz w:val="36"/>
          <w:szCs w:val="36"/>
        </w:rPr>
      </w:pPr>
      <w:bookmarkStart w:id="0" w:name="_GoBack"/>
      <w:r>
        <w:rPr>
          <w:rFonts w:hint="eastAsia" w:ascii="华文中宋" w:hAnsi="华文中宋" w:eastAsia="华文中宋" w:cs="华文中宋"/>
          <w:b/>
          <w:bCs/>
          <w:sz w:val="36"/>
          <w:szCs w:val="36"/>
        </w:rPr>
        <w:t>建设领域工资支付保证金返还申请表</w:t>
      </w:r>
    </w:p>
    <w:bookmarkEnd w:id="0"/>
    <w:tbl>
      <w:tblPr>
        <w:tblStyle w:val="2"/>
        <w:tblW w:w="89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7"/>
        <w:gridCol w:w="3200"/>
        <w:gridCol w:w="2235"/>
        <w:gridCol w:w="22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1267" w:type="dxa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工程名称</w:t>
            </w:r>
          </w:p>
        </w:tc>
        <w:tc>
          <w:tcPr>
            <w:tcW w:w="3200" w:type="dxa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235" w:type="dxa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竣工验收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备案时间</w:t>
            </w:r>
          </w:p>
        </w:tc>
        <w:tc>
          <w:tcPr>
            <w:tcW w:w="2236" w:type="dxa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3" w:hRule="atLeast"/>
        </w:trPr>
        <w:tc>
          <w:tcPr>
            <w:tcW w:w="8938" w:type="dxa"/>
            <w:gridSpan w:val="4"/>
            <w:noWrap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施工单位申请：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法人代表：                               单位（盖章）：</w:t>
            </w:r>
          </w:p>
          <w:p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年  月  日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267" w:type="dxa"/>
            <w:vMerge w:val="restart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缴纳单位</w:t>
            </w:r>
          </w:p>
        </w:tc>
        <w:tc>
          <w:tcPr>
            <w:tcW w:w="3200" w:type="dxa"/>
            <w:vMerge w:val="restart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235" w:type="dxa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缴纳数额</w:t>
            </w:r>
          </w:p>
        </w:tc>
        <w:tc>
          <w:tcPr>
            <w:tcW w:w="2236" w:type="dxa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67" w:type="dxa"/>
            <w:vMerge w:val="continue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200" w:type="dxa"/>
            <w:vMerge w:val="continue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235" w:type="dxa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缴纳时间</w:t>
            </w:r>
          </w:p>
        </w:tc>
        <w:tc>
          <w:tcPr>
            <w:tcW w:w="2236" w:type="dxa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4" w:hRule="atLeast"/>
        </w:trPr>
        <w:tc>
          <w:tcPr>
            <w:tcW w:w="1267" w:type="dxa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建设单位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（业主）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7671" w:type="dxa"/>
            <w:gridSpan w:val="3"/>
            <w:noWrap/>
            <w:vAlign w:val="center"/>
          </w:tcPr>
          <w:p>
            <w:pPr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同意将开工前由我单位代缴纳的工资支付保障金拨付给该单位。请人力资源和社会保障部门审核。</w:t>
            </w:r>
          </w:p>
          <w:p>
            <w:pPr>
              <w:rPr>
                <w:sz w:val="24"/>
              </w:rPr>
            </w:pPr>
          </w:p>
          <w:p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（单位印章）      </w:t>
            </w:r>
          </w:p>
          <w:p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年   月   日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4" w:hRule="atLeast"/>
        </w:trPr>
        <w:tc>
          <w:tcPr>
            <w:tcW w:w="1267" w:type="dxa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建设行政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部门审核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7671" w:type="dxa"/>
            <w:gridSpan w:val="3"/>
            <w:noWrap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4" w:hRule="atLeast"/>
        </w:trPr>
        <w:tc>
          <w:tcPr>
            <w:tcW w:w="1267" w:type="dxa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人力资源和社会保障部门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审核意见</w:t>
            </w:r>
          </w:p>
        </w:tc>
        <w:tc>
          <w:tcPr>
            <w:tcW w:w="7671" w:type="dxa"/>
            <w:gridSpan w:val="3"/>
            <w:noWrap/>
            <w:vAlign w:val="center"/>
          </w:tcPr>
          <w:p>
            <w:pPr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经调查核实该工程完工后，无投诉、举报克扣或拖欠工资现象发生，同意将工资支付保障金     万元返还给该单位，请办理有关手续。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年    月     日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3" w:hRule="atLeast"/>
        </w:trPr>
        <w:tc>
          <w:tcPr>
            <w:tcW w:w="1267" w:type="dxa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    注</w:t>
            </w:r>
          </w:p>
        </w:tc>
        <w:tc>
          <w:tcPr>
            <w:tcW w:w="7671" w:type="dxa"/>
            <w:gridSpan w:val="3"/>
            <w:noWrap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申请人应提供下列资料：1、工程竣工验收备案证；2、建筑企业信用档案；3、工商营业执照;4、银行帐员委托函（单位委托个人办理返还保障金的申请）；5、收取保障金收据发票原件和复印件；6、建设单位申请返还保障金的函；7、竣工项目现场公示（附现场公示照片）；8、退款单位银行开户许可证复印件；9、本表一式四份；建设单位、建筑施工企业、人力资源和社会保障行政部门、建设行政部门各一份。</w:t>
            </w:r>
          </w:p>
        </w:tc>
      </w:tr>
    </w:tbl>
    <w:p/>
    <w:p>
      <w:pPr>
        <w:rPr>
          <w:sz w:val="4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E3429C"/>
    <w:rsid w:val="20E34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2021-06-22T08:01:00Z</dcterms:created>
  <dc:creator>安安</dc:creator>
  <cp:lastModifiedBy>安安</cp:lastModifiedBy>
  <dcterms:modified xsi:type="dcterms:W3CDTF">2021-06-22T08:02:30Z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7A0D6D291C694B63AD51BB88EDABE704</vt:lpwstr>
  </property>
</Properties>
</file>