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BE3" w:rsidRDefault="00DA742B">
      <w:pPr>
        <w:jc w:val="center"/>
        <w:rPr>
          <w:rFonts w:ascii="方正小标宋简体" w:eastAsia="方正小标宋简体" w:hAnsi="仿宋"/>
          <w:sz w:val="32"/>
          <w:szCs w:val="32"/>
        </w:rPr>
      </w:pPr>
      <w:r>
        <w:rPr>
          <w:rFonts w:ascii="方正小标宋简体" w:eastAsia="方正小标宋简体" w:hAnsi="仿宋"/>
          <w:sz w:val="32"/>
          <w:szCs w:val="32"/>
        </w:rPr>
        <w:t>随州市人力资源和社会保障局</w:t>
      </w:r>
    </w:p>
    <w:p w:rsidR="00DA742B" w:rsidRDefault="00DA742B" w:rsidP="00DA742B">
      <w:pPr>
        <w:jc w:val="center"/>
        <w:rPr>
          <w:rFonts w:ascii="方正小标宋简体" w:eastAsia="方正小标宋简体" w:hAnsi="仿宋"/>
          <w:sz w:val="32"/>
          <w:szCs w:val="32"/>
        </w:rPr>
      </w:pPr>
      <w:r>
        <w:rPr>
          <w:rFonts w:ascii="方正小标宋简体" w:eastAsia="方正小标宋简体" w:hAnsi="仿宋" w:hint="eastAsia"/>
          <w:sz w:val="32"/>
          <w:szCs w:val="32"/>
        </w:rPr>
        <w:t>湖北省随州市中级人民法院</w:t>
      </w:r>
    </w:p>
    <w:p w:rsidR="00DA742B" w:rsidRDefault="00DA742B" w:rsidP="00DA742B">
      <w:pPr>
        <w:jc w:val="center"/>
        <w:rPr>
          <w:rFonts w:ascii="方正小标宋简体" w:eastAsia="方正小标宋简体" w:hAnsi="仿宋"/>
          <w:sz w:val="32"/>
          <w:szCs w:val="32"/>
        </w:rPr>
      </w:pPr>
      <w:r>
        <w:rPr>
          <w:rFonts w:ascii="方正小标宋简体" w:eastAsia="方正小标宋简体" w:hAnsi="仿宋" w:hint="eastAsia"/>
          <w:sz w:val="32"/>
          <w:szCs w:val="32"/>
        </w:rPr>
        <w:t>随州市总工会</w:t>
      </w:r>
    </w:p>
    <w:p w:rsidR="00DA742B" w:rsidRDefault="00DA742B" w:rsidP="00DA742B">
      <w:pPr>
        <w:jc w:val="center"/>
        <w:rPr>
          <w:rFonts w:ascii="方正小标宋简体" w:eastAsia="方正小标宋简体" w:hAnsi="仿宋"/>
          <w:sz w:val="32"/>
          <w:szCs w:val="32"/>
        </w:rPr>
      </w:pPr>
      <w:r>
        <w:rPr>
          <w:rFonts w:ascii="方正小标宋简体" w:eastAsia="方正小标宋简体" w:hAnsi="仿宋" w:hint="eastAsia"/>
          <w:sz w:val="32"/>
          <w:szCs w:val="32"/>
        </w:rPr>
        <w:t>随州市司法局</w:t>
      </w:r>
    </w:p>
    <w:p w:rsidR="008C6BE3" w:rsidRDefault="00DA742B" w:rsidP="00DA742B">
      <w:pPr>
        <w:jc w:val="center"/>
        <w:rPr>
          <w:rFonts w:ascii="方正小标宋简体" w:eastAsia="方正小标宋简体" w:hAnsi="仿宋"/>
          <w:sz w:val="32"/>
          <w:szCs w:val="32"/>
        </w:rPr>
      </w:pPr>
      <w:r>
        <w:rPr>
          <w:rFonts w:ascii="方正小标宋简体" w:eastAsia="方正小标宋简体" w:hAnsi="仿宋" w:hint="eastAsia"/>
          <w:sz w:val="32"/>
          <w:szCs w:val="32"/>
        </w:rPr>
        <w:t>文件</w:t>
      </w:r>
    </w:p>
    <w:p w:rsidR="008C6BE3" w:rsidRDefault="004906BC">
      <w:pPr>
        <w:jc w:val="center"/>
        <w:rPr>
          <w:rFonts w:ascii="方正小标宋简体" w:eastAsia="方正小标宋简体" w:hAnsi="仿宋"/>
          <w:sz w:val="32"/>
          <w:szCs w:val="32"/>
        </w:rPr>
      </w:pPr>
      <w:r>
        <w:rPr>
          <w:rFonts w:ascii="方正小标宋简体" w:eastAsia="方正小标宋简体" w:hAnsi="仿宋"/>
          <w:sz w:val="32"/>
          <w:szCs w:val="32"/>
        </w:rPr>
        <w:t>随人社函</w:t>
      </w:r>
      <w:r>
        <w:rPr>
          <w:rFonts w:ascii="方正小标宋简体" w:eastAsia="方正小标宋简体" w:hAnsi="仿宋" w:hint="eastAsia"/>
          <w:sz w:val="32"/>
          <w:szCs w:val="32"/>
        </w:rPr>
        <w:t>[2023]57号</w:t>
      </w:r>
    </w:p>
    <w:p w:rsidR="008C6BE3" w:rsidRDefault="00846466">
      <w:pPr>
        <w:jc w:val="center"/>
        <w:rPr>
          <w:rFonts w:ascii="方正小标宋简体" w:eastAsia="方正小标宋简体" w:hAnsi="仿宋"/>
          <w:sz w:val="32"/>
          <w:szCs w:val="32"/>
        </w:rPr>
      </w:pPr>
      <w:r>
        <w:rPr>
          <w:rFonts w:ascii="方正小标宋简体" w:eastAsia="方正小标宋简体" w:hAnsi="仿宋" w:hint="eastAsia"/>
          <w:sz w:val="32"/>
          <w:szCs w:val="32"/>
        </w:rPr>
        <w:t>关于印发《关于推进劳动人事争议纠纷</w:t>
      </w:r>
    </w:p>
    <w:p w:rsidR="008C6BE3" w:rsidRDefault="00846466">
      <w:pPr>
        <w:jc w:val="center"/>
        <w:rPr>
          <w:rFonts w:ascii="方正小标宋简体" w:eastAsia="方正小标宋简体" w:hAnsi="仿宋"/>
          <w:sz w:val="32"/>
          <w:szCs w:val="32"/>
        </w:rPr>
      </w:pPr>
      <w:r>
        <w:rPr>
          <w:rFonts w:ascii="方正小标宋简体" w:eastAsia="方正小标宋简体" w:hAnsi="仿宋" w:hint="eastAsia"/>
          <w:sz w:val="32"/>
          <w:szCs w:val="32"/>
        </w:rPr>
        <w:t>“一站式”多元联调处置机制的补充意见》的通知</w:t>
      </w:r>
    </w:p>
    <w:p w:rsidR="008C6BE3" w:rsidRDefault="008C6BE3">
      <w:pPr>
        <w:jc w:val="center"/>
        <w:rPr>
          <w:rFonts w:ascii="宋体" w:eastAsia="方正小标宋简体" w:hAnsi="宋体" w:cs="宋体"/>
          <w:sz w:val="30"/>
          <w:szCs w:val="30"/>
        </w:rPr>
      </w:pPr>
    </w:p>
    <w:p w:rsidR="008C6BE3" w:rsidRDefault="00846466">
      <w:pPr>
        <w:rPr>
          <w:rFonts w:ascii="仿宋" w:eastAsia="仿宋" w:hAnsi="仿宋" w:cs="仿宋"/>
          <w:sz w:val="30"/>
          <w:szCs w:val="30"/>
        </w:rPr>
      </w:pPr>
      <w:r>
        <w:rPr>
          <w:rFonts w:ascii="仿宋" w:eastAsia="仿宋" w:hAnsi="仿宋" w:cs="仿宋" w:hint="eastAsia"/>
          <w:sz w:val="30"/>
          <w:szCs w:val="30"/>
        </w:rPr>
        <w:t>各县、市、区人力资源和社会保障局、人民法院、总工会、司法局，随州市高新区、大洪山风景名胜区管理委员会：</w:t>
      </w:r>
    </w:p>
    <w:p w:rsidR="008C6BE3" w:rsidRDefault="00846466">
      <w:pPr>
        <w:ind w:firstLineChars="200" w:firstLine="600"/>
        <w:rPr>
          <w:rFonts w:ascii="仿宋" w:eastAsia="仿宋" w:hAnsi="仿宋" w:cs="仿宋"/>
          <w:sz w:val="30"/>
          <w:szCs w:val="30"/>
        </w:rPr>
      </w:pPr>
      <w:r>
        <w:rPr>
          <w:rFonts w:ascii="仿宋" w:eastAsia="仿宋" w:hAnsi="仿宋" w:cs="仿宋" w:hint="eastAsia"/>
          <w:sz w:val="30"/>
          <w:szCs w:val="30"/>
        </w:rPr>
        <w:t>为进一步完善劳动人事争议纠纷“一站式”多元联调处置机制，优化工作流程，提升处理质效，结合随州市劳动人事争议“一站式”多元联调联处中心工作实际，经市人力资源和社会保障局、中级人民法院、总工会、市司法局召开联席会议协商，现将《关于推进劳动人事争议纠纷“一站式”多元联调处置机制的补充意见》印发给你们，请结合工作实际，认真抓好落实。</w:t>
      </w:r>
    </w:p>
    <w:p w:rsidR="008C6BE3" w:rsidRDefault="008C6BE3">
      <w:pPr>
        <w:rPr>
          <w:rFonts w:ascii="仿宋" w:eastAsia="仿宋" w:hAnsi="仿宋" w:cs="仿宋"/>
          <w:sz w:val="30"/>
          <w:szCs w:val="30"/>
        </w:rPr>
      </w:pPr>
    </w:p>
    <w:p w:rsidR="008C6BE3" w:rsidRDefault="00846466">
      <w:pPr>
        <w:rPr>
          <w:rFonts w:ascii="仿宋" w:eastAsia="仿宋" w:hAnsi="仿宋" w:cs="仿宋"/>
          <w:sz w:val="30"/>
          <w:szCs w:val="30"/>
        </w:rPr>
      </w:pPr>
      <w:r>
        <w:rPr>
          <w:rFonts w:ascii="仿宋" w:eastAsia="仿宋" w:hAnsi="仿宋" w:cs="仿宋" w:hint="eastAsia"/>
          <w:sz w:val="30"/>
          <w:szCs w:val="30"/>
        </w:rPr>
        <w:t>随州市人力资源和社会保障局     湖北省随州市中级人民法院</w:t>
      </w:r>
    </w:p>
    <w:p w:rsidR="008C6BE3" w:rsidRDefault="008C6BE3">
      <w:pPr>
        <w:rPr>
          <w:rFonts w:ascii="仿宋" w:eastAsia="仿宋" w:hAnsi="仿宋" w:cs="仿宋"/>
          <w:sz w:val="30"/>
          <w:szCs w:val="30"/>
        </w:rPr>
      </w:pPr>
    </w:p>
    <w:p w:rsidR="008C6BE3" w:rsidRPr="00DA742B" w:rsidRDefault="00846466" w:rsidP="00DA742B">
      <w:pPr>
        <w:ind w:firstLineChars="300" w:firstLine="900"/>
        <w:rPr>
          <w:rFonts w:ascii="仿宋" w:eastAsia="仿宋" w:hAnsi="仿宋" w:cs="仿宋"/>
          <w:sz w:val="30"/>
          <w:szCs w:val="30"/>
        </w:rPr>
      </w:pPr>
      <w:r>
        <w:rPr>
          <w:rFonts w:ascii="仿宋" w:eastAsia="仿宋" w:hAnsi="仿宋" w:cs="仿宋" w:hint="eastAsia"/>
          <w:sz w:val="30"/>
          <w:szCs w:val="30"/>
        </w:rPr>
        <w:t>随州市总工会                    随州市司法局</w:t>
      </w:r>
    </w:p>
    <w:p w:rsidR="008C6BE3" w:rsidRDefault="00846466">
      <w:pPr>
        <w:ind w:firstLineChars="1500" w:firstLine="4500"/>
        <w:rPr>
          <w:rFonts w:ascii="仿宋" w:eastAsia="仿宋" w:hAnsi="仿宋" w:cs="仿宋"/>
          <w:sz w:val="30"/>
          <w:szCs w:val="30"/>
        </w:rPr>
      </w:pPr>
      <w:r>
        <w:rPr>
          <w:rFonts w:ascii="仿宋" w:eastAsia="仿宋" w:hAnsi="仿宋" w:cs="仿宋" w:hint="eastAsia"/>
          <w:sz w:val="30"/>
          <w:szCs w:val="30"/>
        </w:rPr>
        <w:t>2023年7月</w:t>
      </w:r>
      <w:r w:rsidR="004906BC">
        <w:rPr>
          <w:rFonts w:ascii="仿宋" w:eastAsia="仿宋" w:hAnsi="仿宋" w:cs="仿宋" w:hint="eastAsia"/>
          <w:sz w:val="30"/>
          <w:szCs w:val="30"/>
        </w:rPr>
        <w:t>27</w:t>
      </w:r>
      <w:r>
        <w:rPr>
          <w:rFonts w:ascii="仿宋" w:eastAsia="仿宋" w:hAnsi="仿宋" w:cs="仿宋" w:hint="eastAsia"/>
          <w:sz w:val="30"/>
          <w:szCs w:val="30"/>
        </w:rPr>
        <w:t>日</w:t>
      </w:r>
    </w:p>
    <w:p w:rsidR="008C6BE3" w:rsidRDefault="00846466">
      <w:pPr>
        <w:jc w:val="center"/>
        <w:rPr>
          <w:rFonts w:ascii="宋体" w:eastAsia="宋体" w:hAnsi="宋体" w:cs="宋体"/>
          <w:b/>
          <w:bCs/>
          <w:sz w:val="30"/>
          <w:szCs w:val="30"/>
        </w:rPr>
      </w:pPr>
      <w:r>
        <w:rPr>
          <w:rFonts w:ascii="宋体" w:eastAsia="宋体" w:hAnsi="宋体" w:cs="宋体" w:hint="eastAsia"/>
          <w:b/>
          <w:bCs/>
          <w:sz w:val="30"/>
          <w:szCs w:val="30"/>
        </w:rPr>
        <w:lastRenderedPageBreak/>
        <w:t>关于推进劳动人事争议纠纷</w:t>
      </w:r>
    </w:p>
    <w:p w:rsidR="008C6BE3" w:rsidRDefault="00846466">
      <w:pPr>
        <w:jc w:val="center"/>
        <w:rPr>
          <w:rFonts w:ascii="宋体" w:eastAsia="宋体" w:hAnsi="宋体" w:cs="宋体"/>
          <w:b/>
          <w:bCs/>
          <w:sz w:val="30"/>
          <w:szCs w:val="30"/>
        </w:rPr>
      </w:pPr>
      <w:r>
        <w:rPr>
          <w:rFonts w:ascii="宋体" w:eastAsia="宋体" w:hAnsi="宋体" w:cs="宋体" w:hint="eastAsia"/>
          <w:b/>
          <w:bCs/>
          <w:sz w:val="30"/>
          <w:szCs w:val="30"/>
        </w:rPr>
        <w:t>“一站式”多元联调处置机制的补充意见</w:t>
      </w:r>
    </w:p>
    <w:p w:rsidR="008C6BE3" w:rsidRDefault="008C6BE3">
      <w:pPr>
        <w:ind w:firstLineChars="200" w:firstLine="600"/>
        <w:rPr>
          <w:rFonts w:ascii="仿宋" w:eastAsia="仿宋" w:hAnsi="仿宋" w:cs="仿宋"/>
          <w:sz w:val="30"/>
          <w:szCs w:val="30"/>
        </w:rPr>
      </w:pPr>
    </w:p>
    <w:p w:rsidR="008C6BE3" w:rsidRDefault="00846466">
      <w:pPr>
        <w:ind w:firstLineChars="200" w:firstLine="600"/>
        <w:rPr>
          <w:rFonts w:ascii="仿宋" w:eastAsia="仿宋" w:hAnsi="仿宋" w:cs="仿宋"/>
          <w:sz w:val="30"/>
          <w:szCs w:val="30"/>
        </w:rPr>
      </w:pPr>
      <w:r>
        <w:rPr>
          <w:rFonts w:ascii="仿宋" w:eastAsia="仿宋" w:hAnsi="仿宋" w:cs="仿宋" w:hint="eastAsia"/>
          <w:sz w:val="30"/>
          <w:szCs w:val="30"/>
        </w:rPr>
        <w:t>为进一步健全多元联调联处机制,落实中央关于“将非诉纠纷解决机制挺在前面”的要求,满足人民群众多元化解需求，加大劳动人事争议纠纷诉调质效，根据随州市人社局等四部门《关于构建劳动人事争议纠纷“一站式”多元联调处置机制的意见》（随人社发〔2023〕7号）等相关文件规定及工作要求,现就全市深入推进一站式多元联调处置机制建设，提出以下补充意见：</w:t>
      </w:r>
    </w:p>
    <w:p w:rsidR="008C6BE3" w:rsidRDefault="00846466">
      <w:pPr>
        <w:ind w:firstLineChars="200" w:firstLine="600"/>
        <w:rPr>
          <w:rFonts w:ascii="仿宋" w:eastAsia="仿宋" w:hAnsi="仿宋" w:cs="仿宋"/>
          <w:sz w:val="30"/>
          <w:szCs w:val="30"/>
        </w:rPr>
      </w:pPr>
      <w:r>
        <w:rPr>
          <w:rFonts w:ascii="仿宋" w:eastAsia="仿宋" w:hAnsi="仿宋" w:cs="仿宋" w:hint="eastAsia"/>
          <w:sz w:val="30"/>
          <w:szCs w:val="30"/>
        </w:rPr>
        <w:t>一、完善多元调解机制</w:t>
      </w:r>
    </w:p>
    <w:p w:rsidR="008C6BE3" w:rsidRDefault="00846466">
      <w:pPr>
        <w:ind w:firstLineChars="200" w:firstLine="600"/>
        <w:rPr>
          <w:rFonts w:ascii="仿宋" w:eastAsia="仿宋" w:hAnsi="仿宋" w:cs="仿宋"/>
          <w:sz w:val="30"/>
          <w:szCs w:val="30"/>
        </w:rPr>
      </w:pPr>
      <w:r>
        <w:rPr>
          <w:rFonts w:ascii="仿宋" w:eastAsia="仿宋" w:hAnsi="仿宋" w:cs="仿宋" w:hint="eastAsia"/>
          <w:sz w:val="30"/>
          <w:szCs w:val="30"/>
        </w:rPr>
        <w:t>探索完善“诉源治理、多元协作、矛盾共解”的“人社+法院+工会</w:t>
      </w:r>
      <w:r w:rsidRPr="00846466">
        <w:rPr>
          <w:rFonts w:ascii="仿宋" w:eastAsia="仿宋" w:hAnsi="仿宋" w:cs="仿宋" w:hint="eastAsia"/>
          <w:sz w:val="30"/>
          <w:szCs w:val="30"/>
        </w:rPr>
        <w:t>+司法</w:t>
      </w:r>
      <w:r>
        <w:rPr>
          <w:rFonts w:ascii="仿宋" w:eastAsia="仿宋" w:hAnsi="仿宋" w:cs="仿宋" w:hint="eastAsia"/>
          <w:sz w:val="30"/>
          <w:szCs w:val="30"/>
        </w:rPr>
        <w:t>”劳动争议诉调对接模式。人力资源和社会保障局、人民法院、总工会、司法局共同协作承担劳动人事争议案件的案前调解工作、裁前调解工作和法院诉前委派及诉中委托调解工作。人社局和总工会关口前移对接企业，引导和督促未成立工会组织的企业成立工会组织并建立完善企业劳动争议调解组织，指导并帮助调解组织妥善</w:t>
      </w:r>
      <w:r w:rsidR="005B17AB">
        <w:rPr>
          <w:rFonts w:ascii="仿宋" w:eastAsia="仿宋" w:hAnsi="仿宋" w:cs="仿宋" w:hint="eastAsia"/>
          <w:sz w:val="30"/>
          <w:szCs w:val="30"/>
        </w:rPr>
        <w:t>开展</w:t>
      </w:r>
      <w:r>
        <w:rPr>
          <w:rFonts w:ascii="仿宋" w:eastAsia="仿宋" w:hAnsi="仿宋" w:cs="仿宋" w:hint="eastAsia"/>
          <w:sz w:val="30"/>
          <w:szCs w:val="30"/>
        </w:rPr>
        <w:t>劳资纠纷化解工作；人民法院依托“人民法院调解平台”</w:t>
      </w:r>
      <w:r w:rsidR="007712A1">
        <w:rPr>
          <w:rFonts w:ascii="仿宋" w:eastAsia="仿宋" w:hAnsi="仿宋" w:cs="仿宋" w:hint="eastAsia"/>
          <w:sz w:val="30"/>
          <w:szCs w:val="30"/>
        </w:rPr>
        <w:t>对委派或委托调解组织（或调解员）调解的劳动人事争议案件进行在线推送，</w:t>
      </w:r>
      <w:r>
        <w:rPr>
          <w:rFonts w:ascii="仿宋" w:eastAsia="仿宋" w:hAnsi="仿宋" w:cs="仿宋" w:hint="eastAsia"/>
          <w:sz w:val="30"/>
          <w:szCs w:val="30"/>
        </w:rPr>
        <w:t>人社和工会积极对接开展调解工作，</w:t>
      </w:r>
      <w:r w:rsidR="007712A1">
        <w:rPr>
          <w:rFonts w:ascii="仿宋" w:eastAsia="仿宋" w:hAnsi="仿宋" w:cs="仿宋" w:hint="eastAsia"/>
          <w:sz w:val="30"/>
          <w:szCs w:val="30"/>
        </w:rPr>
        <w:t>自接收案件之日起三十日内及时将调解结果反馈法院。</w:t>
      </w:r>
      <w:r>
        <w:rPr>
          <w:rFonts w:ascii="仿宋" w:eastAsia="仿宋" w:hAnsi="仿宋" w:cs="仿宋" w:hint="eastAsia"/>
          <w:sz w:val="30"/>
          <w:szCs w:val="30"/>
        </w:rPr>
        <w:t>人社、法院和工会充分运用现有调解平台，采取线下线上相结合的方式，实现调解资源的互联互通互补互助，让企业和劳动者享受多部门</w:t>
      </w:r>
      <w:r>
        <w:rPr>
          <w:rFonts w:ascii="仿宋" w:eastAsia="仿宋" w:hAnsi="仿宋" w:cs="仿宋" w:hint="eastAsia"/>
          <w:sz w:val="30"/>
          <w:szCs w:val="30"/>
        </w:rPr>
        <w:lastRenderedPageBreak/>
        <w:t>全流程的调解服务。</w:t>
      </w:r>
    </w:p>
    <w:p w:rsidR="008C6BE3" w:rsidRDefault="005B17AB">
      <w:pPr>
        <w:numPr>
          <w:ilvl w:val="0"/>
          <w:numId w:val="1"/>
        </w:numPr>
        <w:ind w:firstLineChars="200" w:firstLine="600"/>
        <w:rPr>
          <w:rFonts w:ascii="仿宋" w:eastAsia="仿宋" w:hAnsi="仿宋" w:cs="仿宋"/>
          <w:sz w:val="30"/>
          <w:szCs w:val="30"/>
        </w:rPr>
      </w:pPr>
      <w:r>
        <w:rPr>
          <w:rFonts w:ascii="仿宋" w:eastAsia="仿宋" w:hAnsi="仿宋" w:cs="仿宋" w:hint="eastAsia"/>
          <w:sz w:val="30"/>
          <w:szCs w:val="30"/>
        </w:rPr>
        <w:t>做好</w:t>
      </w:r>
      <w:r w:rsidR="00846466">
        <w:rPr>
          <w:rFonts w:ascii="仿宋" w:eastAsia="仿宋" w:hAnsi="仿宋" w:cs="仿宋" w:hint="eastAsia"/>
          <w:sz w:val="30"/>
          <w:szCs w:val="30"/>
        </w:rPr>
        <w:t>裁诉衔接工作</w:t>
      </w:r>
    </w:p>
    <w:p w:rsidR="007712A1" w:rsidRPr="007712A1" w:rsidRDefault="007712A1" w:rsidP="007712A1">
      <w:pPr>
        <w:ind w:firstLineChars="200" w:firstLine="600"/>
        <w:rPr>
          <w:rFonts w:ascii="仿宋" w:eastAsia="仿宋" w:hAnsi="仿宋" w:cs="仿宋"/>
          <w:sz w:val="30"/>
          <w:szCs w:val="30"/>
        </w:rPr>
      </w:pPr>
      <w:r w:rsidRPr="007712A1">
        <w:rPr>
          <w:rFonts w:ascii="仿宋" w:eastAsia="仿宋" w:hAnsi="仿宋" w:cs="仿宋" w:hint="eastAsia"/>
          <w:sz w:val="30"/>
          <w:szCs w:val="30"/>
        </w:rPr>
        <w:t>市中院指导曾都区法院在市劳动人事争议一站式多元联调联处中心设立诉讼服务站或者法官工作室，开展劳动人事争议仲裁案件裁决后续立案审判工作，具体业务内容包括受理当事人对仲裁裁决不服的诉讼立案、设立巡回法庭审理劳动人事争议案件、裁审衔接和疑难（问题）案件研讨等。各级劳动人事争议仲裁委员会可根据自身仲裁实体化及信息化建设情况，同本级人民法院进行沟通在仲裁机构设立人民法院劳动人事争议“服务站”、“工作室”。</w:t>
      </w:r>
    </w:p>
    <w:p w:rsidR="008C6BE3" w:rsidRDefault="005B17AB">
      <w:pPr>
        <w:numPr>
          <w:ilvl w:val="0"/>
          <w:numId w:val="1"/>
        </w:numPr>
        <w:ind w:firstLineChars="200" w:firstLine="600"/>
        <w:rPr>
          <w:rFonts w:ascii="仿宋" w:eastAsia="仿宋" w:hAnsi="仿宋" w:cs="仿宋"/>
          <w:sz w:val="30"/>
          <w:szCs w:val="30"/>
        </w:rPr>
      </w:pPr>
      <w:r>
        <w:rPr>
          <w:rFonts w:ascii="仿宋" w:eastAsia="仿宋" w:hAnsi="仿宋" w:cs="仿宋" w:hint="eastAsia"/>
          <w:sz w:val="30"/>
          <w:szCs w:val="30"/>
        </w:rPr>
        <w:t>推进</w:t>
      </w:r>
      <w:r w:rsidR="00846466">
        <w:rPr>
          <w:rFonts w:ascii="仿宋" w:eastAsia="仿宋" w:hAnsi="仿宋" w:cs="仿宋" w:hint="eastAsia"/>
          <w:sz w:val="30"/>
          <w:szCs w:val="30"/>
        </w:rPr>
        <w:t>调解队伍建设</w:t>
      </w:r>
    </w:p>
    <w:p w:rsidR="008C6BE3" w:rsidRDefault="00846466">
      <w:pPr>
        <w:ind w:firstLineChars="200" w:firstLine="600"/>
        <w:rPr>
          <w:rFonts w:ascii="仿宋" w:eastAsia="仿宋" w:hAnsi="仿宋" w:cs="仿宋"/>
          <w:color w:val="000000"/>
          <w:sz w:val="30"/>
          <w:szCs w:val="30"/>
          <w:shd w:val="clear" w:color="auto" w:fill="FFFFFF"/>
        </w:rPr>
      </w:pPr>
      <w:r w:rsidRPr="00846466">
        <w:rPr>
          <w:rFonts w:ascii="仿宋" w:eastAsia="仿宋" w:hAnsi="仿宋" w:cs="仿宋" w:hint="eastAsia"/>
          <w:color w:val="000000"/>
          <w:sz w:val="30"/>
          <w:szCs w:val="30"/>
          <w:shd w:val="clear" w:color="auto" w:fill="FFFFFF"/>
        </w:rPr>
        <w:t>人社局</w:t>
      </w:r>
      <w:r>
        <w:rPr>
          <w:rFonts w:ascii="仿宋" w:eastAsia="仿宋" w:hAnsi="仿宋" w:cs="仿宋" w:hint="eastAsia"/>
          <w:color w:val="000000"/>
          <w:sz w:val="30"/>
          <w:szCs w:val="30"/>
          <w:shd w:val="clear" w:color="auto" w:fill="FFFFFF"/>
        </w:rPr>
        <w:t>联合总工会、工商联、司法局等单位形成工作合力，推选一批政治立场坚定、业务素质过硬、执业经验丰富的基层法律服务工作者、律师和社会工作者</w:t>
      </w:r>
      <w:r w:rsidR="007712A1">
        <w:rPr>
          <w:rFonts w:ascii="仿宋" w:eastAsia="仿宋" w:hAnsi="仿宋" w:cs="仿宋" w:hint="eastAsia"/>
          <w:color w:val="000000"/>
          <w:sz w:val="30"/>
          <w:szCs w:val="30"/>
          <w:shd w:val="clear" w:color="auto" w:fill="FFFFFF"/>
        </w:rPr>
        <w:t>等</w:t>
      </w:r>
      <w:r>
        <w:rPr>
          <w:rFonts w:ascii="仿宋" w:eastAsia="仿宋" w:hAnsi="仿宋" w:cs="仿宋" w:hint="eastAsia"/>
          <w:color w:val="000000"/>
          <w:sz w:val="30"/>
          <w:szCs w:val="30"/>
          <w:shd w:val="clear" w:color="auto" w:fill="FFFFFF"/>
        </w:rPr>
        <w:t>充实劳动人事争议人民调解员队伍参与调解工作。</w:t>
      </w:r>
      <w:r>
        <w:rPr>
          <w:rFonts w:ascii="仿宋" w:eastAsia="仿宋" w:hAnsi="仿宋" w:cs="仿宋" w:hint="eastAsia"/>
          <w:sz w:val="30"/>
          <w:szCs w:val="30"/>
        </w:rPr>
        <w:t>鼓励各地将退休法官、退休仲裁员、律师、</w:t>
      </w:r>
      <w:r w:rsidR="007712A1">
        <w:rPr>
          <w:rFonts w:ascii="仿宋" w:eastAsia="仿宋" w:hAnsi="仿宋" w:cs="仿宋" w:hint="eastAsia"/>
          <w:sz w:val="30"/>
          <w:szCs w:val="30"/>
        </w:rPr>
        <w:t>公证员、人大代表、政协委员和</w:t>
      </w:r>
      <w:r>
        <w:rPr>
          <w:rFonts w:ascii="仿宋" w:eastAsia="仿宋" w:hAnsi="仿宋" w:cs="仿宋" w:hint="eastAsia"/>
          <w:sz w:val="30"/>
          <w:szCs w:val="30"/>
        </w:rPr>
        <w:t>工会维权专家等各类人员纳入调解员队伍</w:t>
      </w:r>
      <w:r w:rsidR="007712A1">
        <w:rPr>
          <w:rFonts w:ascii="仿宋" w:eastAsia="仿宋" w:hAnsi="仿宋" w:cs="仿宋" w:hint="eastAsia"/>
          <w:sz w:val="30"/>
          <w:szCs w:val="30"/>
        </w:rPr>
        <w:t>，</w:t>
      </w:r>
      <w:r>
        <w:rPr>
          <w:rFonts w:ascii="仿宋" w:eastAsia="仿宋" w:hAnsi="仿宋" w:cs="仿宋" w:hint="eastAsia"/>
          <w:sz w:val="30"/>
          <w:szCs w:val="30"/>
        </w:rPr>
        <w:t>成立调解工作室，参与劳动人事争议调解工作。鼓励和支持社会力量成立的调解中心等民间调解组织参与劳动人事争议调解工作。有条件的地方，可以将劳动人事争议调解纳入政府购买服务指导性目录，充分发挥社区工作者、平安志愿者、劳动</w:t>
      </w:r>
      <w:bookmarkStart w:id="0" w:name="_GoBack"/>
      <w:bookmarkEnd w:id="0"/>
      <w:r>
        <w:rPr>
          <w:rFonts w:ascii="仿宋" w:eastAsia="仿宋" w:hAnsi="仿宋" w:cs="仿宋" w:hint="eastAsia"/>
          <w:sz w:val="30"/>
          <w:szCs w:val="30"/>
        </w:rPr>
        <w:t>关系协调员、网格管理员预防化解劳动人事争议的作用。</w:t>
      </w:r>
    </w:p>
    <w:p w:rsidR="008C6BE3" w:rsidRDefault="00846466">
      <w:pPr>
        <w:ind w:firstLineChars="200" w:firstLine="600"/>
        <w:rPr>
          <w:rFonts w:ascii="仿宋" w:eastAsia="仿宋" w:hAnsi="仿宋" w:cs="仿宋"/>
          <w:sz w:val="30"/>
          <w:szCs w:val="30"/>
        </w:rPr>
      </w:pPr>
      <w:r>
        <w:rPr>
          <w:rFonts w:ascii="仿宋" w:eastAsia="仿宋" w:hAnsi="仿宋" w:cs="仿宋" w:hint="eastAsia"/>
          <w:sz w:val="30"/>
          <w:szCs w:val="30"/>
        </w:rPr>
        <w:t>为进一步提升劳动人事争议调解质效，人社局、司法局、总</w:t>
      </w:r>
      <w:r>
        <w:rPr>
          <w:rFonts w:ascii="仿宋" w:eastAsia="仿宋" w:hAnsi="仿宋" w:cs="仿宋" w:hint="eastAsia"/>
          <w:sz w:val="30"/>
          <w:szCs w:val="30"/>
        </w:rPr>
        <w:lastRenderedPageBreak/>
        <w:t>工会从场所设施、工作职责，调解程序、调解笔录、调解文书、卷宗整理等方面，对各级劳动人事争议人民调解组织的建设、管理、运行等进行统一规范指导，提升劳动人事争议人民调解组织调解工作质效。同时建立调解员联合培训机制，定期对参与劳动人事争议纠纷调解的各类调解员进行业务培训，不断提升业务素能。人社部门加强对调解员队伍的管理，不断完善调解员动态管理台账，不断提升调解员的持证率。</w:t>
      </w:r>
    </w:p>
    <w:p w:rsidR="008C6BE3" w:rsidRDefault="005B17AB">
      <w:pPr>
        <w:numPr>
          <w:ilvl w:val="0"/>
          <w:numId w:val="1"/>
        </w:numPr>
        <w:ind w:firstLineChars="200" w:firstLine="600"/>
        <w:rPr>
          <w:rFonts w:ascii="仿宋" w:eastAsia="仿宋" w:hAnsi="仿宋" w:cs="仿宋"/>
          <w:sz w:val="30"/>
          <w:szCs w:val="30"/>
        </w:rPr>
      </w:pPr>
      <w:r>
        <w:rPr>
          <w:rFonts w:ascii="仿宋" w:eastAsia="仿宋" w:hAnsi="仿宋" w:cs="仿宋" w:hint="eastAsia"/>
          <w:sz w:val="30"/>
          <w:szCs w:val="30"/>
        </w:rPr>
        <w:t>强化工作保障</w:t>
      </w:r>
    </w:p>
    <w:p w:rsidR="008C6BE3" w:rsidRDefault="00846466">
      <w:pPr>
        <w:ind w:firstLineChars="200" w:firstLine="600"/>
        <w:rPr>
          <w:rFonts w:ascii="仿宋" w:eastAsia="仿宋" w:hAnsi="仿宋" w:cs="仿宋"/>
          <w:sz w:val="30"/>
          <w:szCs w:val="30"/>
        </w:rPr>
      </w:pPr>
      <w:r>
        <w:rPr>
          <w:rFonts w:ascii="仿宋" w:eastAsia="仿宋" w:hAnsi="仿宋" w:cs="仿宋" w:hint="eastAsia"/>
          <w:sz w:val="30"/>
          <w:szCs w:val="30"/>
        </w:rPr>
        <w:t>(一)进一步提升两个调解平台使用率。各级人社部门要加强调解平台网络动态监测，及时办理网上调解案件，同时进一步完善</w:t>
      </w:r>
      <w:r w:rsidR="007B597D">
        <w:rPr>
          <w:rFonts w:ascii="仿宋" w:eastAsia="仿宋" w:hAnsi="仿宋" w:cs="仿宋" w:hint="eastAsia"/>
          <w:sz w:val="30"/>
          <w:szCs w:val="30"/>
        </w:rPr>
        <w:t>人民法院调解平台</w:t>
      </w:r>
      <w:r>
        <w:rPr>
          <w:rFonts w:ascii="仿宋" w:eastAsia="仿宋" w:hAnsi="仿宋" w:cs="仿宋" w:hint="eastAsia"/>
          <w:sz w:val="30"/>
          <w:szCs w:val="30"/>
        </w:rPr>
        <w:t>“总对总”调解组织信息及调解员信息的录入。人民法院加强对同级人社部门的沟通与联系，指导其熟练运用“</w:t>
      </w:r>
      <w:r w:rsidR="007B597D">
        <w:rPr>
          <w:rFonts w:ascii="仿宋" w:eastAsia="仿宋" w:hAnsi="仿宋" w:cs="仿宋" w:hint="eastAsia"/>
          <w:sz w:val="30"/>
          <w:szCs w:val="30"/>
        </w:rPr>
        <w:t>人民法院调解平台</w:t>
      </w:r>
      <w:r>
        <w:rPr>
          <w:rFonts w:ascii="仿宋" w:eastAsia="仿宋" w:hAnsi="仿宋" w:cs="仿宋" w:hint="eastAsia"/>
          <w:sz w:val="30"/>
          <w:szCs w:val="30"/>
        </w:rPr>
        <w:t>”。</w:t>
      </w:r>
    </w:p>
    <w:p w:rsidR="008C6BE3" w:rsidRDefault="00846466">
      <w:pPr>
        <w:ind w:firstLineChars="200" w:firstLine="600"/>
        <w:rPr>
          <w:rFonts w:ascii="仿宋" w:eastAsia="仿宋" w:hAnsi="仿宋" w:cs="仿宋"/>
          <w:sz w:val="30"/>
          <w:szCs w:val="30"/>
        </w:rPr>
      </w:pPr>
      <w:r>
        <w:rPr>
          <w:rFonts w:ascii="仿宋" w:eastAsia="仿宋" w:hAnsi="仿宋" w:cs="仿宋" w:hint="eastAsia"/>
          <w:sz w:val="30"/>
          <w:szCs w:val="30"/>
        </w:rPr>
        <w:t>(二)建立调解员台账，实现调解资源共享。人社部门将现有劳动人事争议调解员队伍建设情况及人员信息，通报给法院、工会、司法部门，便于共同组建劳动人事争议调解人员库。</w:t>
      </w:r>
    </w:p>
    <w:p w:rsidR="008C6BE3" w:rsidRDefault="00846466">
      <w:pPr>
        <w:ind w:firstLineChars="200" w:firstLine="600"/>
        <w:rPr>
          <w:rFonts w:ascii="仿宋" w:eastAsia="仿宋" w:hAnsi="仿宋" w:cs="仿宋"/>
          <w:sz w:val="30"/>
          <w:szCs w:val="30"/>
        </w:rPr>
      </w:pPr>
      <w:r>
        <w:rPr>
          <w:rFonts w:ascii="仿宋" w:eastAsia="仿宋" w:hAnsi="仿宋" w:cs="仿宋" w:hint="eastAsia"/>
          <w:sz w:val="30"/>
          <w:szCs w:val="30"/>
        </w:rPr>
        <w:t>(三)建立联络机制，保障工作运转。组建QQ或微信工作群，各部门明确一名“一站式”多元联调联处中心联络员，为便于部门</w:t>
      </w:r>
      <w:r w:rsidRPr="00846466">
        <w:rPr>
          <w:rFonts w:ascii="仿宋" w:eastAsia="仿宋" w:hAnsi="仿宋" w:cs="仿宋" w:hint="eastAsia"/>
          <w:sz w:val="30"/>
          <w:szCs w:val="30"/>
        </w:rPr>
        <w:t>间</w:t>
      </w:r>
      <w:r>
        <w:rPr>
          <w:rFonts w:ascii="仿宋" w:eastAsia="仿宋" w:hAnsi="仿宋" w:cs="仿宋" w:hint="eastAsia"/>
          <w:sz w:val="30"/>
          <w:szCs w:val="30"/>
        </w:rPr>
        <w:t>调、裁、审联动无缝对接，保障各项机制的正常有效运行。</w:t>
      </w:r>
    </w:p>
    <w:p w:rsidR="008C6BE3" w:rsidRDefault="00846466">
      <w:pPr>
        <w:ind w:firstLineChars="200" w:firstLine="600"/>
        <w:rPr>
          <w:rFonts w:ascii="仿宋" w:eastAsia="仿宋" w:hAnsi="仿宋" w:cs="仿宋"/>
          <w:sz w:val="30"/>
          <w:szCs w:val="30"/>
        </w:rPr>
      </w:pPr>
      <w:r>
        <w:rPr>
          <w:rFonts w:ascii="仿宋" w:eastAsia="仿宋" w:hAnsi="仿宋" w:cs="仿宋" w:hint="eastAsia"/>
          <w:sz w:val="30"/>
          <w:szCs w:val="30"/>
        </w:rPr>
        <w:t>随州市人力资源和社会保障局联络员</w:t>
      </w:r>
      <w:r w:rsidR="005B17AB">
        <w:rPr>
          <w:rFonts w:ascii="仿宋" w:eastAsia="仿宋" w:hAnsi="仿宋" w:cs="仿宋" w:hint="eastAsia"/>
          <w:sz w:val="30"/>
          <w:szCs w:val="30"/>
        </w:rPr>
        <w:t xml:space="preserve">  闻梓冰</w:t>
      </w:r>
    </w:p>
    <w:p w:rsidR="008C6BE3" w:rsidRDefault="00846466">
      <w:pPr>
        <w:ind w:firstLineChars="200" w:firstLine="600"/>
        <w:rPr>
          <w:rFonts w:ascii="仿宋" w:eastAsia="仿宋" w:hAnsi="仿宋" w:cs="仿宋"/>
          <w:sz w:val="30"/>
          <w:szCs w:val="30"/>
        </w:rPr>
      </w:pPr>
      <w:r>
        <w:rPr>
          <w:rFonts w:ascii="仿宋" w:eastAsia="仿宋" w:hAnsi="仿宋" w:cs="仿宋" w:hint="eastAsia"/>
          <w:sz w:val="30"/>
          <w:szCs w:val="30"/>
        </w:rPr>
        <w:t>办公电话:0722-</w:t>
      </w:r>
      <w:r w:rsidR="005B17AB">
        <w:rPr>
          <w:rFonts w:ascii="仿宋" w:eastAsia="仿宋" w:hAnsi="仿宋" w:cs="仿宋" w:hint="eastAsia"/>
          <w:sz w:val="30"/>
          <w:szCs w:val="30"/>
        </w:rPr>
        <w:t>3237559</w:t>
      </w:r>
    </w:p>
    <w:p w:rsidR="008C6BE3" w:rsidRDefault="008C6BE3">
      <w:pPr>
        <w:rPr>
          <w:rFonts w:ascii="仿宋" w:eastAsia="仿宋" w:hAnsi="仿宋" w:cs="仿宋"/>
          <w:sz w:val="30"/>
          <w:szCs w:val="30"/>
        </w:rPr>
      </w:pPr>
    </w:p>
    <w:p w:rsidR="008C6BE3" w:rsidRDefault="00846466">
      <w:pPr>
        <w:ind w:firstLineChars="200" w:firstLine="600"/>
        <w:rPr>
          <w:rFonts w:ascii="仿宋" w:eastAsia="仿宋" w:hAnsi="仿宋" w:cs="仿宋"/>
          <w:sz w:val="30"/>
          <w:szCs w:val="30"/>
        </w:rPr>
      </w:pPr>
      <w:r>
        <w:rPr>
          <w:rFonts w:ascii="仿宋" w:eastAsia="仿宋" w:hAnsi="仿宋" w:cs="仿宋" w:hint="eastAsia"/>
          <w:sz w:val="30"/>
          <w:szCs w:val="30"/>
        </w:rPr>
        <w:lastRenderedPageBreak/>
        <w:t>随州市中级人民法院联络员</w:t>
      </w:r>
      <w:r w:rsidR="00DA742B">
        <w:rPr>
          <w:rFonts w:ascii="仿宋" w:eastAsia="仿宋" w:hAnsi="仿宋" w:cs="仿宋" w:hint="eastAsia"/>
          <w:sz w:val="30"/>
          <w:szCs w:val="30"/>
        </w:rPr>
        <w:t xml:space="preserve">  任奇</w:t>
      </w:r>
    </w:p>
    <w:p w:rsidR="008C6BE3" w:rsidRDefault="00846466">
      <w:pPr>
        <w:ind w:firstLineChars="200" w:firstLine="600"/>
        <w:rPr>
          <w:rFonts w:ascii="仿宋" w:eastAsia="仿宋" w:hAnsi="仿宋" w:cs="仿宋"/>
          <w:sz w:val="30"/>
          <w:szCs w:val="30"/>
        </w:rPr>
      </w:pPr>
      <w:r>
        <w:rPr>
          <w:rFonts w:ascii="仿宋" w:eastAsia="仿宋" w:hAnsi="仿宋" w:cs="仿宋" w:hint="eastAsia"/>
          <w:sz w:val="30"/>
          <w:szCs w:val="30"/>
        </w:rPr>
        <w:t>办公电话: 0722-</w:t>
      </w:r>
      <w:r w:rsidR="007712A1">
        <w:rPr>
          <w:rFonts w:ascii="仿宋" w:eastAsia="仿宋" w:hAnsi="仿宋" w:cs="仿宋" w:hint="eastAsia"/>
          <w:sz w:val="30"/>
          <w:szCs w:val="30"/>
        </w:rPr>
        <w:t>3580769</w:t>
      </w:r>
    </w:p>
    <w:p w:rsidR="008C6BE3" w:rsidRDefault="008C6BE3">
      <w:pPr>
        <w:rPr>
          <w:rFonts w:ascii="仿宋" w:eastAsia="仿宋" w:hAnsi="仿宋" w:cs="仿宋"/>
          <w:sz w:val="30"/>
          <w:szCs w:val="30"/>
        </w:rPr>
      </w:pPr>
    </w:p>
    <w:p w:rsidR="005B17AB" w:rsidRDefault="00846466" w:rsidP="005B17AB">
      <w:pPr>
        <w:ind w:firstLineChars="200" w:firstLine="600"/>
        <w:rPr>
          <w:rFonts w:ascii="仿宋" w:eastAsia="仿宋" w:hAnsi="仿宋" w:cs="仿宋"/>
          <w:sz w:val="30"/>
          <w:szCs w:val="30"/>
        </w:rPr>
      </w:pPr>
      <w:r>
        <w:rPr>
          <w:rFonts w:ascii="仿宋" w:eastAsia="仿宋" w:hAnsi="仿宋" w:cs="仿宋" w:hint="eastAsia"/>
          <w:sz w:val="30"/>
          <w:szCs w:val="30"/>
        </w:rPr>
        <w:t>随州市总工会联络员</w:t>
      </w:r>
      <w:r w:rsidR="005B17AB">
        <w:rPr>
          <w:rFonts w:ascii="仿宋" w:eastAsia="仿宋" w:hAnsi="仿宋" w:cs="仿宋" w:hint="eastAsia"/>
          <w:sz w:val="30"/>
          <w:szCs w:val="30"/>
        </w:rPr>
        <w:t xml:space="preserve">  姚岳</w:t>
      </w:r>
    </w:p>
    <w:p w:rsidR="008C6BE3" w:rsidRDefault="005B17AB" w:rsidP="005B17AB">
      <w:pPr>
        <w:ind w:firstLineChars="200" w:firstLine="600"/>
        <w:rPr>
          <w:rFonts w:ascii="仿宋" w:eastAsia="仿宋" w:hAnsi="仿宋" w:cs="仿宋"/>
          <w:sz w:val="30"/>
          <w:szCs w:val="30"/>
        </w:rPr>
      </w:pPr>
      <w:r>
        <w:rPr>
          <w:rFonts w:ascii="仿宋" w:eastAsia="仿宋" w:hAnsi="仿宋" w:cs="仿宋" w:hint="eastAsia"/>
          <w:sz w:val="30"/>
          <w:szCs w:val="30"/>
        </w:rPr>
        <w:t>办公电话: 0722-3593121</w:t>
      </w:r>
    </w:p>
    <w:p w:rsidR="005B17AB" w:rsidRDefault="005B17AB" w:rsidP="005B17AB">
      <w:pPr>
        <w:ind w:firstLineChars="200" w:firstLine="600"/>
        <w:rPr>
          <w:rFonts w:ascii="仿宋" w:eastAsia="仿宋" w:hAnsi="仿宋" w:cs="仿宋"/>
          <w:sz w:val="30"/>
          <w:szCs w:val="30"/>
        </w:rPr>
      </w:pPr>
    </w:p>
    <w:p w:rsidR="008C6BE3" w:rsidRDefault="00846466">
      <w:pPr>
        <w:ind w:firstLineChars="200" w:firstLine="600"/>
        <w:rPr>
          <w:rFonts w:ascii="仿宋" w:eastAsia="仿宋" w:hAnsi="仿宋" w:cs="仿宋"/>
          <w:sz w:val="30"/>
          <w:szCs w:val="30"/>
        </w:rPr>
      </w:pPr>
      <w:r>
        <w:rPr>
          <w:rFonts w:ascii="仿宋" w:eastAsia="仿宋" w:hAnsi="仿宋" w:cs="仿宋" w:hint="eastAsia"/>
          <w:sz w:val="30"/>
          <w:szCs w:val="30"/>
        </w:rPr>
        <w:t>随州市司法局联络员</w:t>
      </w:r>
      <w:r w:rsidR="00DA742B">
        <w:rPr>
          <w:rFonts w:ascii="仿宋" w:eastAsia="仿宋" w:hAnsi="仿宋" w:cs="仿宋" w:hint="eastAsia"/>
          <w:sz w:val="30"/>
          <w:szCs w:val="30"/>
        </w:rPr>
        <w:t xml:space="preserve">  何杨</w:t>
      </w:r>
    </w:p>
    <w:p w:rsidR="008C6BE3" w:rsidRDefault="00846466">
      <w:pPr>
        <w:ind w:firstLineChars="200" w:firstLine="600"/>
        <w:rPr>
          <w:rFonts w:ascii="仿宋" w:eastAsia="仿宋" w:hAnsi="仿宋" w:cs="仿宋"/>
          <w:sz w:val="30"/>
          <w:szCs w:val="30"/>
        </w:rPr>
      </w:pPr>
      <w:r>
        <w:rPr>
          <w:rFonts w:ascii="仿宋" w:eastAsia="仿宋" w:hAnsi="仿宋" w:cs="仿宋" w:hint="eastAsia"/>
          <w:sz w:val="30"/>
          <w:szCs w:val="30"/>
        </w:rPr>
        <w:t>办公电话: 0722-</w:t>
      </w:r>
      <w:r w:rsidR="00DA742B">
        <w:rPr>
          <w:rFonts w:ascii="仿宋" w:eastAsia="仿宋" w:hAnsi="仿宋" w:cs="仿宋" w:hint="eastAsia"/>
          <w:sz w:val="30"/>
          <w:szCs w:val="30"/>
        </w:rPr>
        <w:t>3944202</w:t>
      </w:r>
    </w:p>
    <w:sectPr w:rsidR="008C6BE3" w:rsidSect="008C6B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8AF35"/>
    <w:multiLevelType w:val="singleLevel"/>
    <w:tmpl w:val="56B8AF35"/>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A3NWZiOTBhYjc5NGUyYmY0MGI0MWRmMzBkZGMzMzkifQ=="/>
  </w:docVars>
  <w:rsids>
    <w:rsidRoot w:val="00EB0521"/>
    <w:rsid w:val="0009616A"/>
    <w:rsid w:val="000D4B2C"/>
    <w:rsid w:val="001C1CC0"/>
    <w:rsid w:val="002B118B"/>
    <w:rsid w:val="003E3229"/>
    <w:rsid w:val="00484E91"/>
    <w:rsid w:val="004906BC"/>
    <w:rsid w:val="005B17AB"/>
    <w:rsid w:val="007712A1"/>
    <w:rsid w:val="007B597D"/>
    <w:rsid w:val="00846466"/>
    <w:rsid w:val="008A5472"/>
    <w:rsid w:val="008C6BE3"/>
    <w:rsid w:val="00B05793"/>
    <w:rsid w:val="00CD7B3B"/>
    <w:rsid w:val="00DA742B"/>
    <w:rsid w:val="00E411B2"/>
    <w:rsid w:val="00E54621"/>
    <w:rsid w:val="00EB0521"/>
    <w:rsid w:val="00FC21F4"/>
    <w:rsid w:val="113373E5"/>
    <w:rsid w:val="19491CF9"/>
    <w:rsid w:val="20F018E1"/>
    <w:rsid w:val="229B44D3"/>
    <w:rsid w:val="313703D4"/>
    <w:rsid w:val="32045C44"/>
    <w:rsid w:val="35BF54AA"/>
    <w:rsid w:val="3E3E4AEE"/>
    <w:rsid w:val="3F2C0783"/>
    <w:rsid w:val="436171EF"/>
    <w:rsid w:val="475C073D"/>
    <w:rsid w:val="4D1D29B2"/>
    <w:rsid w:val="523522B6"/>
    <w:rsid w:val="59B63CDD"/>
    <w:rsid w:val="6A1E6310"/>
    <w:rsid w:val="72C54B39"/>
    <w:rsid w:val="769321AD"/>
    <w:rsid w:val="7D4207C2"/>
    <w:rsid w:val="7E1A27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6BE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712A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cp:lastModifiedBy>
  <cp:revision>9</cp:revision>
  <cp:lastPrinted>2023-07-27T01:10:00Z</cp:lastPrinted>
  <dcterms:created xsi:type="dcterms:W3CDTF">2023-07-20T00:45:00Z</dcterms:created>
  <dcterms:modified xsi:type="dcterms:W3CDTF">2023-07-27T04:30:00Z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3A93C5A245E246C5943196DB96F0A6C3_12</vt:lpwstr>
  </property>
</Properties>
</file>